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DB6F" w14:textId="076F1BCB" w:rsidR="005749BB" w:rsidRDefault="7D825D33" w:rsidP="7D825D33">
      <w:pPr>
        <w:pStyle w:val="Default"/>
        <w:rPr>
          <w:rFonts w:ascii="Arial" w:eastAsia="Arial" w:hAnsi="Arial" w:cs="Arial"/>
        </w:rPr>
      </w:pPr>
      <w:r>
        <w:t>.</w:t>
      </w:r>
    </w:p>
    <w:p w14:paraId="56C21ECB" w14:textId="77777777" w:rsidR="005749BB" w:rsidRDefault="7D825D33" w:rsidP="7D825D33">
      <w:pPr>
        <w:pStyle w:val="Default"/>
        <w:jc w:val="center"/>
        <w:rPr>
          <w:rFonts w:ascii="Arial" w:eastAsia="Arial" w:hAnsi="Arial" w:cs="Arial"/>
          <w:sz w:val="32"/>
          <w:szCs w:val="32"/>
        </w:rPr>
      </w:pPr>
      <w:r w:rsidRPr="7D825D33">
        <w:rPr>
          <w:rFonts w:ascii="Arial" w:eastAsia="Arial" w:hAnsi="Arial" w:cs="Arial"/>
          <w:b/>
          <w:bCs/>
          <w:sz w:val="32"/>
          <w:szCs w:val="32"/>
        </w:rPr>
        <w:t>SYLLABUS</w:t>
      </w:r>
    </w:p>
    <w:p w14:paraId="70243A0B" w14:textId="2E59F24B" w:rsidR="005749BB" w:rsidRDefault="001C28D5" w:rsidP="7D825D33">
      <w:pPr>
        <w:pStyle w:val="Default"/>
        <w:jc w:val="center"/>
        <w:rPr>
          <w:rFonts w:ascii="Arial" w:eastAsia="Arial" w:hAnsi="Arial" w:cs="Arial"/>
          <w:sz w:val="28"/>
          <w:szCs w:val="28"/>
        </w:rPr>
      </w:pPr>
      <w:r>
        <w:rPr>
          <w:rFonts w:ascii="Arial" w:eastAsia="Arial" w:hAnsi="Arial" w:cs="Arial"/>
          <w:b/>
          <w:bCs/>
          <w:sz w:val="28"/>
          <w:szCs w:val="28"/>
        </w:rPr>
        <w:t>Individual Tax</w:t>
      </w:r>
      <w:r w:rsidR="7D825D33" w:rsidRPr="7D825D33">
        <w:rPr>
          <w:rFonts w:ascii="Arial" w:eastAsia="Arial" w:hAnsi="Arial" w:cs="Arial"/>
          <w:b/>
          <w:bCs/>
          <w:sz w:val="28"/>
          <w:szCs w:val="28"/>
        </w:rPr>
        <w:t xml:space="preserve"> Accounting</w:t>
      </w:r>
      <w:r>
        <w:rPr>
          <w:rFonts w:ascii="Arial" w:eastAsia="Arial" w:hAnsi="Arial" w:cs="Arial"/>
          <w:b/>
          <w:bCs/>
          <w:sz w:val="28"/>
          <w:szCs w:val="28"/>
        </w:rPr>
        <w:t xml:space="preserve"> 330</w:t>
      </w:r>
    </w:p>
    <w:p w14:paraId="38D3B234" w14:textId="77777777" w:rsidR="005749BB" w:rsidRDefault="7D825D33" w:rsidP="7D825D33">
      <w:pPr>
        <w:pStyle w:val="Default"/>
        <w:jc w:val="center"/>
        <w:rPr>
          <w:rFonts w:ascii="Arial" w:eastAsia="Arial" w:hAnsi="Arial" w:cs="Arial"/>
          <w:sz w:val="23"/>
          <w:szCs w:val="23"/>
        </w:rPr>
      </w:pPr>
      <w:r w:rsidRPr="7D825D33">
        <w:rPr>
          <w:rFonts w:ascii="Arial" w:eastAsia="Arial" w:hAnsi="Arial" w:cs="Arial"/>
          <w:b/>
          <w:bCs/>
          <w:sz w:val="23"/>
          <w:szCs w:val="23"/>
        </w:rPr>
        <w:t>UW – STEVENS POINT</w:t>
      </w:r>
    </w:p>
    <w:p w14:paraId="2C68589F" w14:textId="77777777" w:rsidR="00BB7DB0" w:rsidRDefault="7D825D33" w:rsidP="7D825D33">
      <w:pPr>
        <w:spacing w:after="0"/>
        <w:jc w:val="center"/>
        <w:rPr>
          <w:rFonts w:ascii="Arial" w:eastAsia="Arial" w:hAnsi="Arial" w:cs="Arial"/>
          <w:b/>
          <w:bCs/>
          <w:sz w:val="23"/>
          <w:szCs w:val="23"/>
        </w:rPr>
      </w:pPr>
      <w:r w:rsidRPr="7D825D33">
        <w:rPr>
          <w:rFonts w:ascii="Arial" w:eastAsia="Arial" w:hAnsi="Arial" w:cs="Arial"/>
          <w:b/>
          <w:bCs/>
          <w:sz w:val="23"/>
          <w:szCs w:val="23"/>
        </w:rPr>
        <w:t>SCHOOL OF BUSINESS &amp; ECONOMICS</w:t>
      </w:r>
    </w:p>
    <w:p w14:paraId="3A1C9C89" w14:textId="3F20CD6B" w:rsidR="00DF7374" w:rsidRDefault="7D825D33" w:rsidP="7D825D33">
      <w:pPr>
        <w:jc w:val="center"/>
        <w:rPr>
          <w:rFonts w:ascii="Arial" w:eastAsia="Arial" w:hAnsi="Arial" w:cs="Arial"/>
          <w:b/>
          <w:bCs/>
          <w:sz w:val="23"/>
          <w:szCs w:val="23"/>
        </w:rPr>
      </w:pPr>
      <w:r w:rsidRPr="7D825D33">
        <w:rPr>
          <w:rFonts w:ascii="Arial" w:eastAsia="Arial" w:hAnsi="Arial" w:cs="Arial"/>
          <w:b/>
          <w:bCs/>
          <w:sz w:val="23"/>
          <w:szCs w:val="23"/>
        </w:rPr>
        <w:t xml:space="preserve">ACCOUNTING 330 – Federal Individual Income Taxes </w:t>
      </w:r>
      <w:r w:rsidR="000E2F19">
        <w:rPr>
          <w:rFonts w:ascii="Arial" w:eastAsia="Arial" w:hAnsi="Arial" w:cs="Arial"/>
          <w:b/>
          <w:bCs/>
          <w:sz w:val="23"/>
          <w:szCs w:val="23"/>
        </w:rPr>
        <w:t>–</w:t>
      </w:r>
      <w:r w:rsidRPr="7D825D33">
        <w:rPr>
          <w:rFonts w:ascii="Arial" w:eastAsia="Arial" w:hAnsi="Arial" w:cs="Arial"/>
          <w:b/>
          <w:bCs/>
          <w:sz w:val="23"/>
          <w:szCs w:val="23"/>
        </w:rPr>
        <w:t xml:space="preserve"> </w:t>
      </w:r>
      <w:r w:rsidR="00E731F4">
        <w:rPr>
          <w:rFonts w:ascii="Arial" w:eastAsia="Arial" w:hAnsi="Arial" w:cs="Arial"/>
          <w:b/>
          <w:bCs/>
          <w:sz w:val="23"/>
          <w:szCs w:val="23"/>
        </w:rPr>
        <w:t>Fall 202</w:t>
      </w:r>
      <w:r w:rsidR="00917E63">
        <w:rPr>
          <w:rFonts w:ascii="Arial" w:eastAsia="Arial" w:hAnsi="Arial" w:cs="Arial"/>
          <w:b/>
          <w:bCs/>
          <w:sz w:val="23"/>
          <w:szCs w:val="23"/>
        </w:rPr>
        <w:t>3</w:t>
      </w:r>
    </w:p>
    <w:p w14:paraId="76AE0643" w14:textId="77777777" w:rsidR="005749BB" w:rsidRDefault="005749BB" w:rsidP="7D825D33">
      <w:pPr>
        <w:pStyle w:val="Default"/>
        <w:rPr>
          <w:rFonts w:ascii="Arial" w:eastAsia="Arial" w:hAnsi="Arial" w:cs="Arial"/>
        </w:rPr>
      </w:pPr>
    </w:p>
    <w:p w14:paraId="0D333805" w14:textId="574064F3" w:rsidR="005749BB" w:rsidRDefault="005749BB" w:rsidP="7D825D33">
      <w:pPr>
        <w:pStyle w:val="Default"/>
        <w:rPr>
          <w:rFonts w:ascii="Arial" w:eastAsia="Arial" w:hAnsi="Arial" w:cs="Arial"/>
          <w:sz w:val="23"/>
          <w:szCs w:val="23"/>
        </w:rPr>
      </w:pPr>
      <w:r w:rsidRPr="7D825D33">
        <w:rPr>
          <w:rFonts w:ascii="Arial" w:eastAsia="Arial" w:hAnsi="Arial" w:cs="Arial"/>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sidRPr="7D825D33">
        <w:rPr>
          <w:rFonts w:ascii="Arial" w:eastAsia="Arial" w:hAnsi="Arial" w:cs="Arial"/>
          <w:sz w:val="23"/>
          <w:szCs w:val="23"/>
        </w:rPr>
        <w:t>Bo DeDeker</w:t>
      </w:r>
    </w:p>
    <w:p w14:paraId="00F8DF14" w14:textId="4A0EE429" w:rsidR="005749BB" w:rsidRDefault="005749BB" w:rsidP="7D825D33">
      <w:pPr>
        <w:pStyle w:val="Default"/>
        <w:rPr>
          <w:rFonts w:ascii="Arial" w:eastAsia="Arial" w:hAnsi="Arial" w:cs="Arial"/>
          <w:sz w:val="23"/>
          <w:szCs w:val="23"/>
        </w:rPr>
      </w:pPr>
      <w:r w:rsidRPr="7D825D33">
        <w:rPr>
          <w:rFonts w:ascii="Arial" w:eastAsia="Arial" w:hAnsi="Arial" w:cs="Arial"/>
          <w:sz w:val="23"/>
          <w:szCs w:val="23"/>
        </w:rPr>
        <w:t xml:space="preserve">Office: </w:t>
      </w:r>
      <w:r>
        <w:rPr>
          <w:sz w:val="23"/>
          <w:szCs w:val="23"/>
        </w:rPr>
        <w:tab/>
      </w:r>
      <w:r>
        <w:rPr>
          <w:sz w:val="23"/>
          <w:szCs w:val="23"/>
        </w:rPr>
        <w:tab/>
      </w:r>
      <w:r>
        <w:rPr>
          <w:sz w:val="23"/>
          <w:szCs w:val="23"/>
        </w:rPr>
        <w:tab/>
      </w:r>
      <w:r w:rsidR="003B7569">
        <w:rPr>
          <w:sz w:val="23"/>
          <w:szCs w:val="23"/>
        </w:rPr>
        <w:tab/>
      </w:r>
      <w:r w:rsidRPr="7D825D33">
        <w:rPr>
          <w:rFonts w:ascii="Arial" w:eastAsia="Arial" w:hAnsi="Arial" w:cs="Arial"/>
          <w:sz w:val="23"/>
          <w:szCs w:val="23"/>
        </w:rPr>
        <w:t>CPS 4</w:t>
      </w:r>
      <w:r w:rsidR="00E731F4">
        <w:rPr>
          <w:rFonts w:ascii="Arial" w:eastAsia="Arial" w:hAnsi="Arial" w:cs="Arial"/>
          <w:sz w:val="23"/>
          <w:szCs w:val="23"/>
        </w:rPr>
        <w:t>27</w:t>
      </w:r>
    </w:p>
    <w:p w14:paraId="6692ABC6" w14:textId="77777777" w:rsidR="005749BB" w:rsidRDefault="005749BB" w:rsidP="7D825D33">
      <w:pPr>
        <w:pStyle w:val="Default"/>
        <w:rPr>
          <w:rFonts w:ascii="Arial" w:eastAsia="Arial" w:hAnsi="Arial" w:cs="Arial"/>
          <w:sz w:val="23"/>
          <w:szCs w:val="23"/>
        </w:rPr>
      </w:pPr>
      <w:r w:rsidRPr="7D825D33">
        <w:rPr>
          <w:rFonts w:ascii="Arial" w:eastAsia="Arial" w:hAnsi="Arial" w:cs="Arial"/>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8" w:history="1">
        <w:r w:rsidR="00755F37" w:rsidRPr="7D825D33">
          <w:rPr>
            <w:rStyle w:val="Hyperlink"/>
            <w:rFonts w:ascii="Arial" w:eastAsia="Arial" w:hAnsi="Arial" w:cs="Arial"/>
            <w:sz w:val="23"/>
            <w:szCs w:val="23"/>
          </w:rPr>
          <w:t>bo.dedeker@uwsp.edu</w:t>
        </w:r>
      </w:hyperlink>
    </w:p>
    <w:p w14:paraId="23D4BCE6" w14:textId="7B2065E2" w:rsidR="003B7569" w:rsidRDefault="003B7569" w:rsidP="7D825D33">
      <w:pPr>
        <w:pStyle w:val="Default"/>
        <w:rPr>
          <w:rFonts w:ascii="Arial" w:eastAsia="Arial" w:hAnsi="Arial" w:cs="Arial"/>
          <w:sz w:val="23"/>
          <w:szCs w:val="23"/>
        </w:rPr>
      </w:pPr>
      <w:r w:rsidRPr="7D825D33">
        <w:rPr>
          <w:rFonts w:ascii="Arial" w:eastAsia="Arial" w:hAnsi="Arial" w:cs="Arial"/>
          <w:sz w:val="23"/>
          <w:szCs w:val="23"/>
        </w:rPr>
        <w:t>Phone:</w:t>
      </w:r>
      <w:r>
        <w:rPr>
          <w:sz w:val="23"/>
          <w:szCs w:val="23"/>
        </w:rPr>
        <w:tab/>
      </w:r>
      <w:r>
        <w:rPr>
          <w:sz w:val="23"/>
          <w:szCs w:val="23"/>
        </w:rPr>
        <w:tab/>
      </w:r>
      <w:r>
        <w:rPr>
          <w:sz w:val="23"/>
          <w:szCs w:val="23"/>
        </w:rPr>
        <w:tab/>
      </w:r>
      <w:r>
        <w:rPr>
          <w:sz w:val="23"/>
          <w:szCs w:val="23"/>
        </w:rPr>
        <w:tab/>
      </w:r>
      <w:r w:rsidRPr="7D825D33">
        <w:rPr>
          <w:rFonts w:ascii="Arial" w:eastAsia="Arial" w:hAnsi="Arial" w:cs="Arial"/>
          <w:sz w:val="23"/>
          <w:szCs w:val="23"/>
        </w:rPr>
        <w:t>715-572-6841 (cell phone call or text)</w:t>
      </w:r>
    </w:p>
    <w:p w14:paraId="73B3598E" w14:textId="63B35452" w:rsidR="005749BB" w:rsidRDefault="005749BB" w:rsidP="7D825D33">
      <w:pPr>
        <w:pStyle w:val="Default"/>
        <w:rPr>
          <w:rFonts w:ascii="Arial" w:eastAsia="Arial" w:hAnsi="Arial" w:cs="Arial"/>
          <w:sz w:val="23"/>
          <w:szCs w:val="23"/>
        </w:rPr>
      </w:pPr>
      <w:r w:rsidRPr="7D825D33">
        <w:rPr>
          <w:rFonts w:ascii="Arial" w:eastAsia="Arial" w:hAnsi="Arial" w:cs="Arial"/>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r>
      <w:r w:rsidR="000E2F19">
        <w:rPr>
          <w:rFonts w:ascii="Arial" w:eastAsia="Arial" w:hAnsi="Arial" w:cs="Arial"/>
          <w:sz w:val="23"/>
          <w:szCs w:val="23"/>
        </w:rPr>
        <w:t xml:space="preserve">Tue and Thurs </w:t>
      </w:r>
      <w:r w:rsidR="005E6884" w:rsidRPr="7D825D33">
        <w:rPr>
          <w:rFonts w:ascii="Arial" w:eastAsia="Arial" w:hAnsi="Arial" w:cs="Arial"/>
          <w:sz w:val="23"/>
          <w:szCs w:val="23"/>
        </w:rPr>
        <w:t>1</w:t>
      </w:r>
      <w:r w:rsidR="000E2F19">
        <w:rPr>
          <w:rFonts w:ascii="Arial" w:eastAsia="Arial" w:hAnsi="Arial" w:cs="Arial"/>
          <w:sz w:val="23"/>
          <w:szCs w:val="23"/>
        </w:rPr>
        <w:t>1</w:t>
      </w:r>
      <w:r w:rsidR="00C52DC1" w:rsidRPr="7D825D33">
        <w:rPr>
          <w:rFonts w:ascii="Arial" w:eastAsia="Arial" w:hAnsi="Arial" w:cs="Arial"/>
          <w:sz w:val="23"/>
          <w:szCs w:val="23"/>
        </w:rPr>
        <w:t>:</w:t>
      </w:r>
      <w:r w:rsidR="005E6884" w:rsidRPr="7D825D33">
        <w:rPr>
          <w:rFonts w:ascii="Arial" w:eastAsia="Arial" w:hAnsi="Arial" w:cs="Arial"/>
          <w:sz w:val="23"/>
          <w:szCs w:val="23"/>
        </w:rPr>
        <w:t>0</w:t>
      </w:r>
      <w:r w:rsidR="00C52DC1" w:rsidRPr="7D825D33">
        <w:rPr>
          <w:rFonts w:ascii="Arial" w:eastAsia="Arial" w:hAnsi="Arial" w:cs="Arial"/>
          <w:sz w:val="23"/>
          <w:szCs w:val="23"/>
        </w:rPr>
        <w:t xml:space="preserve">0 </w:t>
      </w:r>
      <w:r w:rsidR="00917E63">
        <w:rPr>
          <w:rFonts w:ascii="Arial" w:eastAsia="Arial" w:hAnsi="Arial" w:cs="Arial"/>
          <w:sz w:val="23"/>
          <w:szCs w:val="23"/>
        </w:rPr>
        <w:t>a</w:t>
      </w:r>
      <w:r w:rsidR="00C52DC1" w:rsidRPr="7D825D33">
        <w:rPr>
          <w:rFonts w:ascii="Arial" w:eastAsia="Arial" w:hAnsi="Arial" w:cs="Arial"/>
          <w:sz w:val="23"/>
          <w:szCs w:val="23"/>
        </w:rPr>
        <w:t>m to</w:t>
      </w:r>
      <w:r w:rsidR="00E731F4">
        <w:rPr>
          <w:rFonts w:ascii="Arial" w:eastAsia="Arial" w:hAnsi="Arial" w:cs="Arial"/>
          <w:sz w:val="23"/>
          <w:szCs w:val="23"/>
        </w:rPr>
        <w:t xml:space="preserve"> </w:t>
      </w:r>
      <w:r w:rsidR="00917E63">
        <w:rPr>
          <w:rFonts w:ascii="Arial" w:eastAsia="Arial" w:hAnsi="Arial" w:cs="Arial"/>
          <w:sz w:val="23"/>
          <w:szCs w:val="23"/>
        </w:rPr>
        <w:t>1</w:t>
      </w:r>
      <w:r w:rsidR="002E09DE" w:rsidRPr="7D825D33">
        <w:rPr>
          <w:rFonts w:ascii="Arial" w:eastAsia="Arial" w:hAnsi="Arial" w:cs="Arial"/>
          <w:sz w:val="23"/>
          <w:szCs w:val="23"/>
        </w:rPr>
        <w:t>2</w:t>
      </w:r>
      <w:r w:rsidR="00C52DC1" w:rsidRPr="7D825D33">
        <w:rPr>
          <w:rFonts w:ascii="Arial" w:eastAsia="Arial" w:hAnsi="Arial" w:cs="Arial"/>
          <w:sz w:val="23"/>
          <w:szCs w:val="23"/>
        </w:rPr>
        <w:t>:00</w:t>
      </w:r>
      <w:r w:rsidR="003B7569" w:rsidRPr="7D825D33">
        <w:rPr>
          <w:rFonts w:ascii="Arial" w:eastAsia="Arial" w:hAnsi="Arial" w:cs="Arial"/>
          <w:sz w:val="23"/>
          <w:szCs w:val="23"/>
        </w:rPr>
        <w:t xml:space="preserve"> </w:t>
      </w:r>
      <w:r w:rsidR="002E09DE" w:rsidRPr="7D825D33">
        <w:rPr>
          <w:rFonts w:ascii="Arial" w:eastAsia="Arial" w:hAnsi="Arial" w:cs="Arial"/>
          <w:sz w:val="23"/>
          <w:szCs w:val="23"/>
        </w:rPr>
        <w:t>p</w:t>
      </w:r>
      <w:r w:rsidR="003B7569" w:rsidRPr="7D825D33">
        <w:rPr>
          <w:rFonts w:ascii="Arial" w:eastAsia="Arial" w:hAnsi="Arial" w:cs="Arial"/>
          <w:sz w:val="23"/>
          <w:szCs w:val="23"/>
        </w:rPr>
        <w:t>m or by request</w:t>
      </w:r>
    </w:p>
    <w:p w14:paraId="3078F512" w14:textId="51FBEE9B" w:rsidR="002E09DE" w:rsidRDefault="005749BB" w:rsidP="7D825D33">
      <w:pPr>
        <w:pStyle w:val="Default"/>
        <w:rPr>
          <w:rFonts w:ascii="Arial" w:eastAsia="Arial" w:hAnsi="Arial" w:cs="Arial"/>
          <w:sz w:val="23"/>
          <w:szCs w:val="23"/>
        </w:rPr>
      </w:pPr>
      <w:r w:rsidRPr="7D825D33">
        <w:rPr>
          <w:rFonts w:ascii="Arial" w:eastAsia="Arial" w:hAnsi="Arial" w:cs="Arial"/>
          <w:sz w:val="23"/>
          <w:szCs w:val="23"/>
        </w:rPr>
        <w:t xml:space="preserve">Class times &amp; Location: </w:t>
      </w:r>
      <w:r w:rsidR="003B7569">
        <w:rPr>
          <w:sz w:val="23"/>
          <w:szCs w:val="23"/>
        </w:rPr>
        <w:tab/>
      </w:r>
      <w:r w:rsidR="003B7569">
        <w:rPr>
          <w:sz w:val="23"/>
          <w:szCs w:val="23"/>
        </w:rPr>
        <w:tab/>
      </w:r>
      <w:r w:rsidRPr="7D825D33">
        <w:rPr>
          <w:rFonts w:ascii="Arial" w:eastAsia="Arial" w:hAnsi="Arial" w:cs="Arial"/>
          <w:sz w:val="23"/>
          <w:szCs w:val="23"/>
        </w:rPr>
        <w:t xml:space="preserve">Sect </w:t>
      </w:r>
      <w:r w:rsidR="00DF7374" w:rsidRPr="7D825D33">
        <w:rPr>
          <w:rFonts w:ascii="Arial" w:eastAsia="Arial" w:hAnsi="Arial" w:cs="Arial"/>
          <w:sz w:val="23"/>
          <w:szCs w:val="23"/>
        </w:rPr>
        <w:t>1</w:t>
      </w:r>
      <w:r w:rsidR="003A0FA5" w:rsidRPr="7D825D33">
        <w:rPr>
          <w:rFonts w:ascii="Arial" w:eastAsia="Arial" w:hAnsi="Arial" w:cs="Arial"/>
          <w:sz w:val="23"/>
          <w:szCs w:val="23"/>
        </w:rPr>
        <w:t xml:space="preserve"> M W</w:t>
      </w:r>
      <w:r w:rsidRPr="7D825D33">
        <w:rPr>
          <w:rFonts w:ascii="Arial" w:eastAsia="Arial" w:hAnsi="Arial" w:cs="Arial"/>
          <w:sz w:val="23"/>
          <w:szCs w:val="23"/>
        </w:rPr>
        <w:t xml:space="preserve"> </w:t>
      </w:r>
      <w:r w:rsidR="00440B49">
        <w:rPr>
          <w:rFonts w:ascii="Arial" w:eastAsia="Arial" w:hAnsi="Arial" w:cs="Arial"/>
          <w:sz w:val="23"/>
          <w:szCs w:val="23"/>
        </w:rPr>
        <w:t>F 2:00</w:t>
      </w:r>
      <w:r w:rsidR="00DF7374" w:rsidRPr="7D825D33">
        <w:rPr>
          <w:rFonts w:ascii="Arial" w:eastAsia="Arial" w:hAnsi="Arial" w:cs="Arial"/>
          <w:sz w:val="23"/>
          <w:szCs w:val="23"/>
        </w:rPr>
        <w:t xml:space="preserve"> pm – </w:t>
      </w:r>
      <w:r w:rsidR="00440B49">
        <w:rPr>
          <w:rFonts w:ascii="Arial" w:eastAsia="Arial" w:hAnsi="Arial" w:cs="Arial"/>
          <w:sz w:val="23"/>
          <w:szCs w:val="23"/>
        </w:rPr>
        <w:t>2:50</w:t>
      </w:r>
      <w:r w:rsidR="00C52DC1" w:rsidRPr="7D825D33">
        <w:rPr>
          <w:rFonts w:ascii="Arial" w:eastAsia="Arial" w:hAnsi="Arial" w:cs="Arial"/>
          <w:sz w:val="23"/>
          <w:szCs w:val="23"/>
        </w:rPr>
        <w:t xml:space="preserve"> </w:t>
      </w:r>
      <w:r w:rsidR="002E09DE" w:rsidRPr="7D825D33">
        <w:rPr>
          <w:rFonts w:ascii="Arial" w:eastAsia="Arial" w:hAnsi="Arial" w:cs="Arial"/>
          <w:sz w:val="23"/>
          <w:szCs w:val="23"/>
        </w:rPr>
        <w:t>p</w:t>
      </w:r>
      <w:r w:rsidR="00C52DC1" w:rsidRPr="7D825D33">
        <w:rPr>
          <w:rFonts w:ascii="Arial" w:eastAsia="Arial" w:hAnsi="Arial" w:cs="Arial"/>
          <w:sz w:val="23"/>
          <w:szCs w:val="23"/>
        </w:rPr>
        <w:t>m C</w:t>
      </w:r>
      <w:r w:rsidR="00440B49">
        <w:rPr>
          <w:rFonts w:ascii="Arial" w:eastAsia="Arial" w:hAnsi="Arial" w:cs="Arial"/>
          <w:sz w:val="23"/>
          <w:szCs w:val="23"/>
        </w:rPr>
        <w:t>PS 317</w:t>
      </w:r>
      <w:r w:rsidRPr="7D825D33">
        <w:rPr>
          <w:rFonts w:ascii="Arial" w:eastAsia="Arial" w:hAnsi="Arial" w:cs="Arial"/>
          <w:sz w:val="23"/>
          <w:szCs w:val="23"/>
        </w:rPr>
        <w:t xml:space="preserve"> </w:t>
      </w:r>
      <w:r w:rsidR="002E09DE">
        <w:rPr>
          <w:sz w:val="23"/>
          <w:szCs w:val="23"/>
        </w:rPr>
        <w:tab/>
      </w:r>
      <w:r w:rsidR="002E09DE">
        <w:rPr>
          <w:sz w:val="23"/>
          <w:szCs w:val="23"/>
        </w:rPr>
        <w:tab/>
      </w:r>
    </w:p>
    <w:p w14:paraId="3144EA72" w14:textId="19838A07" w:rsidR="005749BB" w:rsidRDefault="005749BB" w:rsidP="7D825D33">
      <w:pPr>
        <w:pStyle w:val="Default"/>
        <w:rPr>
          <w:rFonts w:ascii="Arial" w:eastAsia="Arial" w:hAnsi="Arial" w:cs="Arial"/>
          <w:sz w:val="23"/>
          <w:szCs w:val="23"/>
        </w:rPr>
      </w:pPr>
      <w:r w:rsidRPr="7D825D33">
        <w:rPr>
          <w:rFonts w:ascii="Arial" w:eastAsia="Arial" w:hAnsi="Arial" w:cs="Arial"/>
          <w:sz w:val="23"/>
          <w:szCs w:val="23"/>
        </w:rPr>
        <w:t xml:space="preserve">Course Web site: </w:t>
      </w:r>
      <w:r w:rsidR="003B7569">
        <w:rPr>
          <w:sz w:val="23"/>
          <w:szCs w:val="23"/>
        </w:rPr>
        <w:tab/>
      </w:r>
      <w:r w:rsidR="003B7569">
        <w:rPr>
          <w:sz w:val="23"/>
          <w:szCs w:val="23"/>
        </w:rPr>
        <w:tab/>
      </w:r>
      <w:r w:rsidR="003B7569">
        <w:rPr>
          <w:sz w:val="23"/>
          <w:szCs w:val="23"/>
        </w:rPr>
        <w:tab/>
      </w:r>
      <w:r w:rsidR="002E09DE" w:rsidRPr="7D825D33">
        <w:rPr>
          <w:rFonts w:ascii="Arial" w:eastAsia="Arial" w:hAnsi="Arial" w:cs="Arial"/>
          <w:sz w:val="23"/>
          <w:szCs w:val="23"/>
        </w:rPr>
        <w:t>Canvas</w:t>
      </w:r>
      <w:r w:rsidRPr="7D825D33">
        <w:rPr>
          <w:rFonts w:ascii="Arial" w:eastAsia="Arial" w:hAnsi="Arial" w:cs="Arial"/>
          <w:sz w:val="23"/>
          <w:szCs w:val="23"/>
        </w:rPr>
        <w:t xml:space="preserve"> and others presented   in </w:t>
      </w:r>
      <w:proofErr w:type="gramStart"/>
      <w:r w:rsidRPr="7D825D33">
        <w:rPr>
          <w:rFonts w:ascii="Arial" w:eastAsia="Arial" w:hAnsi="Arial" w:cs="Arial"/>
          <w:sz w:val="23"/>
          <w:szCs w:val="23"/>
        </w:rPr>
        <w:t>class</w:t>
      </w:r>
      <w:proofErr w:type="gramEnd"/>
      <w:r w:rsidRPr="7D825D33">
        <w:rPr>
          <w:rFonts w:ascii="Arial" w:eastAsia="Arial" w:hAnsi="Arial" w:cs="Arial"/>
          <w:sz w:val="23"/>
          <w:szCs w:val="23"/>
        </w:rPr>
        <w:t xml:space="preserve"> </w:t>
      </w:r>
    </w:p>
    <w:p w14:paraId="3BE2EA96" w14:textId="52ADE2CE" w:rsidR="005749BB" w:rsidRDefault="005749BB" w:rsidP="7D825D33">
      <w:pPr>
        <w:ind w:left="3600" w:hanging="3600"/>
        <w:rPr>
          <w:rFonts w:ascii="Arial" w:eastAsia="Arial" w:hAnsi="Arial" w:cs="Arial"/>
          <w:b/>
          <w:bCs/>
          <w:i/>
          <w:iCs/>
          <w:sz w:val="23"/>
          <w:szCs w:val="23"/>
        </w:rPr>
      </w:pPr>
      <w:r w:rsidRPr="7D825D33">
        <w:rPr>
          <w:rFonts w:ascii="Arial" w:eastAsia="Arial" w:hAnsi="Arial" w:cs="Arial"/>
          <w:sz w:val="23"/>
          <w:szCs w:val="23"/>
        </w:rPr>
        <w:t xml:space="preserve">Course Materials: Required Text: </w:t>
      </w:r>
      <w:r w:rsidR="003B7569">
        <w:rPr>
          <w:sz w:val="23"/>
          <w:szCs w:val="23"/>
        </w:rPr>
        <w:tab/>
      </w:r>
      <w:r w:rsidR="00DF7374" w:rsidRPr="7D825D33">
        <w:rPr>
          <w:rFonts w:ascii="Arial" w:eastAsia="Arial" w:hAnsi="Arial" w:cs="Arial"/>
          <w:b/>
          <w:bCs/>
          <w:i/>
          <w:iCs/>
          <w:sz w:val="23"/>
          <w:szCs w:val="23"/>
        </w:rPr>
        <w:t>South-Western Federal Taxation 20</w:t>
      </w:r>
      <w:r w:rsidR="001C63EC">
        <w:rPr>
          <w:rFonts w:ascii="Arial" w:eastAsia="Arial" w:hAnsi="Arial" w:cs="Arial"/>
          <w:b/>
          <w:bCs/>
          <w:i/>
          <w:iCs/>
          <w:sz w:val="23"/>
          <w:szCs w:val="23"/>
        </w:rPr>
        <w:t>20</w:t>
      </w:r>
      <w:r w:rsidR="00DF7374" w:rsidRPr="7D825D33">
        <w:rPr>
          <w:rFonts w:ascii="Arial" w:eastAsia="Arial" w:hAnsi="Arial" w:cs="Arial"/>
          <w:b/>
          <w:bCs/>
          <w:i/>
          <w:iCs/>
          <w:sz w:val="23"/>
          <w:szCs w:val="23"/>
        </w:rPr>
        <w:t xml:space="preserve"> Individual Income Taxes. </w:t>
      </w:r>
      <w:r w:rsidR="00886473" w:rsidRPr="7D825D33">
        <w:rPr>
          <w:rFonts w:ascii="Arial" w:eastAsia="Arial" w:hAnsi="Arial" w:cs="Arial"/>
          <w:b/>
          <w:bCs/>
          <w:i/>
          <w:iCs/>
          <w:sz w:val="23"/>
          <w:szCs w:val="23"/>
        </w:rPr>
        <w:t>4</w:t>
      </w:r>
      <w:r w:rsidR="006A0F3E">
        <w:rPr>
          <w:rFonts w:ascii="Arial" w:eastAsia="Arial" w:hAnsi="Arial" w:cs="Arial"/>
          <w:b/>
          <w:bCs/>
          <w:i/>
          <w:iCs/>
          <w:sz w:val="23"/>
          <w:szCs w:val="23"/>
        </w:rPr>
        <w:t>3rd</w:t>
      </w:r>
      <w:r w:rsidR="00DF7374" w:rsidRPr="7D825D33">
        <w:rPr>
          <w:rFonts w:ascii="Arial" w:eastAsia="Arial" w:hAnsi="Arial" w:cs="Arial"/>
          <w:b/>
          <w:bCs/>
          <w:i/>
          <w:iCs/>
          <w:sz w:val="23"/>
          <w:szCs w:val="23"/>
        </w:rPr>
        <w:t xml:space="preserve"> edition.  William H Hoffman Jr.: James C. Young: William A </w:t>
      </w:r>
      <w:proofErr w:type="gramStart"/>
      <w:r w:rsidR="00DF7374" w:rsidRPr="7D825D33">
        <w:rPr>
          <w:rFonts w:ascii="Arial" w:eastAsia="Arial" w:hAnsi="Arial" w:cs="Arial"/>
          <w:b/>
          <w:bCs/>
          <w:i/>
          <w:iCs/>
          <w:sz w:val="23"/>
          <w:szCs w:val="23"/>
        </w:rPr>
        <w:t>Raabe :</w:t>
      </w:r>
      <w:proofErr w:type="gramEnd"/>
      <w:r w:rsidR="00DF7374" w:rsidRPr="7D825D33">
        <w:rPr>
          <w:rFonts w:ascii="Arial" w:eastAsia="Arial" w:hAnsi="Arial" w:cs="Arial"/>
          <w:b/>
          <w:bCs/>
          <w:i/>
          <w:iCs/>
          <w:sz w:val="23"/>
          <w:szCs w:val="23"/>
        </w:rPr>
        <w:t xml:space="preserve"> David Maloney: Annette </w:t>
      </w:r>
      <w:proofErr w:type="spellStart"/>
      <w:r w:rsidR="00DF7374" w:rsidRPr="7D825D33">
        <w:rPr>
          <w:rFonts w:ascii="Arial" w:eastAsia="Arial" w:hAnsi="Arial" w:cs="Arial"/>
          <w:b/>
          <w:bCs/>
          <w:i/>
          <w:iCs/>
          <w:sz w:val="23"/>
          <w:szCs w:val="23"/>
        </w:rPr>
        <w:t>Nellen</w:t>
      </w:r>
      <w:proofErr w:type="spellEnd"/>
    </w:p>
    <w:p w14:paraId="0B4E47CC" w14:textId="0AA832A7" w:rsidR="00DF7374" w:rsidRPr="00DF7374" w:rsidRDefault="00DF7374" w:rsidP="7D825D33">
      <w:pPr>
        <w:ind w:left="3600"/>
        <w:rPr>
          <w:rFonts w:ascii="Arial" w:eastAsia="Arial" w:hAnsi="Arial" w:cs="Arial"/>
          <w:sz w:val="24"/>
          <w:szCs w:val="24"/>
        </w:rPr>
      </w:pPr>
      <w:r w:rsidRPr="7D825D33">
        <w:rPr>
          <w:rFonts w:ascii="Arial" w:eastAsia="Arial" w:hAnsi="Arial" w:cs="Arial"/>
          <w:sz w:val="24"/>
          <w:szCs w:val="24"/>
        </w:rPr>
        <w:t>ISBN-10 1-3</w:t>
      </w:r>
      <w:r w:rsidR="00AD0499" w:rsidRPr="7D825D33">
        <w:rPr>
          <w:rFonts w:ascii="Arial" w:eastAsia="Arial" w:hAnsi="Arial" w:cs="Arial"/>
          <w:sz w:val="24"/>
          <w:szCs w:val="24"/>
        </w:rPr>
        <w:t>37</w:t>
      </w:r>
      <w:r w:rsidRPr="7D825D33">
        <w:rPr>
          <w:rFonts w:ascii="Arial" w:eastAsia="Arial" w:hAnsi="Arial" w:cs="Arial"/>
          <w:sz w:val="24"/>
          <w:szCs w:val="24"/>
        </w:rPr>
        <w:t>-</w:t>
      </w:r>
      <w:r w:rsidR="00AD0499" w:rsidRPr="7D825D33">
        <w:rPr>
          <w:rFonts w:ascii="Arial" w:eastAsia="Arial" w:hAnsi="Arial" w:cs="Arial"/>
          <w:sz w:val="24"/>
          <w:szCs w:val="24"/>
        </w:rPr>
        <w:t>70256</w:t>
      </w:r>
      <w:r w:rsidRPr="7D825D33">
        <w:rPr>
          <w:rFonts w:ascii="Arial" w:eastAsia="Arial" w:hAnsi="Arial" w:cs="Arial"/>
          <w:sz w:val="24"/>
          <w:szCs w:val="24"/>
        </w:rPr>
        <w:t>-</w:t>
      </w:r>
      <w:r w:rsidR="002F1330" w:rsidRPr="7D825D33">
        <w:rPr>
          <w:rFonts w:ascii="Arial" w:eastAsia="Arial" w:hAnsi="Arial" w:cs="Arial"/>
          <w:sz w:val="24"/>
          <w:szCs w:val="24"/>
        </w:rPr>
        <w:t>0</w:t>
      </w:r>
      <w:r w:rsidR="00BC15C2" w:rsidRPr="00DF7374">
        <w:rPr>
          <w:sz w:val="23"/>
          <w:szCs w:val="23"/>
        </w:rPr>
        <w:tab/>
      </w:r>
    </w:p>
    <w:p w14:paraId="7FD85A00" w14:textId="0E7A0EB7" w:rsidR="7D825D33" w:rsidRDefault="7D825D33" w:rsidP="7D825D33">
      <w:pPr>
        <w:pStyle w:val="Default"/>
        <w:rPr>
          <w:rFonts w:ascii="Arial" w:eastAsia="Arial" w:hAnsi="Arial" w:cs="Arial"/>
          <w:b/>
          <w:bCs/>
          <w:sz w:val="28"/>
          <w:szCs w:val="28"/>
        </w:rPr>
      </w:pPr>
      <w:r w:rsidRPr="7D825D33">
        <w:rPr>
          <w:rFonts w:ascii="Arial" w:eastAsia="Arial" w:hAnsi="Arial" w:cs="Arial"/>
          <w:b/>
          <w:bCs/>
          <w:sz w:val="28"/>
          <w:szCs w:val="28"/>
        </w:rPr>
        <w:t>SBE Mission</w:t>
      </w:r>
    </w:p>
    <w:p w14:paraId="00922D48" w14:textId="4C90E36C" w:rsidR="7D825D33" w:rsidRDefault="7D825D33" w:rsidP="7D825D33">
      <w:pPr>
        <w:pStyle w:val="Default"/>
        <w:rPr>
          <w:rFonts w:ascii="Arial" w:eastAsia="Arial" w:hAnsi="Arial" w:cs="Arial"/>
        </w:rPr>
      </w:pPr>
      <w:r w:rsidRPr="7D825D33">
        <w:rPr>
          <w:rFonts w:ascii="Arial" w:eastAsia="Arial" w:hAnsi="Arial" w:cs="Arial"/>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The SBE achieves its mission by valuing: · Talent development · Lifelong learning · Career preparation · On the job experiences · Community outreach · Regional partnerships · Continuous </w:t>
      </w:r>
      <w:proofErr w:type="gramStart"/>
      <w:r w:rsidRPr="7D825D33">
        <w:rPr>
          <w:rFonts w:ascii="Arial" w:eastAsia="Arial" w:hAnsi="Arial" w:cs="Arial"/>
        </w:rPr>
        <w:t>improvement</w:t>
      </w:r>
      <w:proofErr w:type="gramEnd"/>
    </w:p>
    <w:p w14:paraId="64F76962" w14:textId="0097FBEE" w:rsidR="7D825D33" w:rsidRDefault="7D825D33" w:rsidP="7D825D33">
      <w:pPr>
        <w:rPr>
          <w:rFonts w:ascii="Arial" w:eastAsia="Arial" w:hAnsi="Arial" w:cs="Arial"/>
        </w:rPr>
      </w:pPr>
    </w:p>
    <w:p w14:paraId="11CD04AC" w14:textId="12C9E4E0" w:rsidR="7D825D33" w:rsidRDefault="7D825D33" w:rsidP="7D825D33">
      <w:pPr>
        <w:spacing w:after="0"/>
        <w:rPr>
          <w:rFonts w:ascii="Arial" w:eastAsia="Arial" w:hAnsi="Arial" w:cs="Arial"/>
          <w:b/>
          <w:bCs/>
          <w:sz w:val="28"/>
          <w:szCs w:val="28"/>
        </w:rPr>
      </w:pPr>
      <w:r w:rsidRPr="7D825D33">
        <w:rPr>
          <w:rFonts w:ascii="Arial" w:eastAsia="Arial" w:hAnsi="Arial" w:cs="Arial"/>
          <w:b/>
          <w:bCs/>
          <w:sz w:val="28"/>
          <w:szCs w:val="28"/>
        </w:rPr>
        <w:t>Accreditation Commitment</w:t>
      </w:r>
    </w:p>
    <w:p w14:paraId="5D00FA6F" w14:textId="6CEB895E" w:rsidR="7D825D33" w:rsidRDefault="7D825D33" w:rsidP="7D825D33">
      <w:pPr>
        <w:spacing w:after="0"/>
        <w:rPr>
          <w:rFonts w:ascii="Arial" w:eastAsia="Arial" w:hAnsi="Arial" w:cs="Arial"/>
        </w:rPr>
      </w:pPr>
      <w:r w:rsidRPr="7D825D33">
        <w:rPr>
          <w:rFonts w:ascii="Arial" w:eastAsia="Arial" w:hAnsi="Arial" w:cs="Arial"/>
        </w:rPr>
        <w:t xml:space="preserve">SBE is accredited by the Association to Advance Collegiate Schools of Business (AACSB), a designation earned by only 5 percent of world business schools. Accreditation instills a culture of continuously improving our programs through connections with local business leaders, </w:t>
      </w:r>
      <w:proofErr w:type="gramStart"/>
      <w:r w:rsidRPr="7D825D33">
        <w:rPr>
          <w:rFonts w:ascii="Arial" w:eastAsia="Arial" w:hAnsi="Arial" w:cs="Arial"/>
        </w:rPr>
        <w:t>alumni</w:t>
      </w:r>
      <w:proofErr w:type="gramEnd"/>
      <w:r w:rsidRPr="7D825D33">
        <w:rPr>
          <w:rFonts w:ascii="Arial" w:eastAsia="Arial" w:hAnsi="Arial" w:cs="Arial"/>
        </w:rPr>
        <w:t xml:space="preserve"> and the community.</w:t>
      </w:r>
    </w:p>
    <w:p w14:paraId="6CEC7501" w14:textId="1BF96392" w:rsidR="7D825D33" w:rsidRDefault="7D825D33" w:rsidP="7D825D33">
      <w:pPr>
        <w:pStyle w:val="Default"/>
        <w:rPr>
          <w:rFonts w:ascii="Arial" w:eastAsia="Arial" w:hAnsi="Arial" w:cs="Arial"/>
          <w:sz w:val="23"/>
          <w:szCs w:val="23"/>
        </w:rPr>
      </w:pPr>
    </w:p>
    <w:p w14:paraId="12022D2A" w14:textId="77777777" w:rsidR="00C52DC1" w:rsidRPr="003F5D2F" w:rsidRDefault="7D825D33" w:rsidP="00231C9D">
      <w:pPr>
        <w:spacing w:after="0"/>
        <w:rPr>
          <w:rFonts w:ascii="Arial" w:eastAsia="Arial" w:hAnsi="Arial" w:cs="Arial"/>
          <w:b/>
          <w:bCs/>
          <w:sz w:val="28"/>
          <w:szCs w:val="28"/>
        </w:rPr>
      </w:pPr>
      <w:r w:rsidRPr="7D825D33">
        <w:rPr>
          <w:rFonts w:ascii="Arial" w:eastAsia="Arial" w:hAnsi="Arial" w:cs="Arial"/>
          <w:b/>
          <w:bCs/>
          <w:sz w:val="28"/>
          <w:szCs w:val="28"/>
        </w:rPr>
        <w:t>Course Description:  Accounting 330</w:t>
      </w:r>
    </w:p>
    <w:p w14:paraId="788B5D0D" w14:textId="71ABE484" w:rsidR="00C52DC1" w:rsidRDefault="7D825D33" w:rsidP="7D825D33">
      <w:pPr>
        <w:ind w:left="720"/>
        <w:rPr>
          <w:rFonts w:ascii="Arial" w:eastAsia="Arial" w:hAnsi="Arial" w:cs="Arial"/>
          <w:b/>
          <w:bCs/>
          <w:sz w:val="23"/>
          <w:szCs w:val="23"/>
        </w:rPr>
      </w:pPr>
      <w:r w:rsidRPr="7D825D33">
        <w:rPr>
          <w:rFonts w:ascii="Arial" w:eastAsia="Arial" w:hAnsi="Arial" w:cs="Arial"/>
          <w:sz w:val="23"/>
          <w:szCs w:val="23"/>
        </w:rPr>
        <w:t xml:space="preserve">A study of federal income taxation and law.  Review tax law and process related to the filing of Federal Income Tax Returns. </w:t>
      </w:r>
      <w:r w:rsidRPr="7D825D33">
        <w:rPr>
          <w:rFonts w:ascii="Arial" w:eastAsia="Arial" w:hAnsi="Arial" w:cs="Arial"/>
          <w:b/>
          <w:bCs/>
          <w:sz w:val="23"/>
          <w:szCs w:val="23"/>
        </w:rPr>
        <w:t>(3 credits)</w:t>
      </w:r>
    </w:p>
    <w:p w14:paraId="6C0AE42D" w14:textId="77777777" w:rsidR="00231C9D" w:rsidRDefault="00231C9D" w:rsidP="7D825D33">
      <w:pPr>
        <w:spacing w:afterAutospacing="1"/>
        <w:rPr>
          <w:rFonts w:ascii="Arial" w:eastAsia="Arial" w:hAnsi="Arial" w:cs="Arial"/>
          <w:b/>
          <w:bCs/>
          <w:sz w:val="28"/>
          <w:szCs w:val="28"/>
        </w:rPr>
      </w:pPr>
    </w:p>
    <w:p w14:paraId="5A90FAE6" w14:textId="77777777" w:rsidR="00231C9D" w:rsidRDefault="00231C9D" w:rsidP="7D825D33">
      <w:pPr>
        <w:spacing w:afterAutospacing="1"/>
        <w:rPr>
          <w:rFonts w:ascii="Arial" w:eastAsia="Arial" w:hAnsi="Arial" w:cs="Arial"/>
          <w:b/>
          <w:bCs/>
          <w:sz w:val="28"/>
          <w:szCs w:val="28"/>
        </w:rPr>
      </w:pPr>
    </w:p>
    <w:p w14:paraId="6DDD2655" w14:textId="77777777" w:rsidR="004378BE" w:rsidRDefault="004378BE" w:rsidP="7D825D33">
      <w:pPr>
        <w:spacing w:afterAutospacing="1"/>
        <w:rPr>
          <w:rFonts w:ascii="Arial" w:eastAsia="Arial" w:hAnsi="Arial" w:cs="Arial"/>
          <w:b/>
          <w:bCs/>
          <w:sz w:val="28"/>
          <w:szCs w:val="28"/>
        </w:rPr>
      </w:pPr>
    </w:p>
    <w:p w14:paraId="77A5F2F6" w14:textId="06F634C8" w:rsidR="002F1330" w:rsidRPr="002F1330" w:rsidRDefault="7D825D33" w:rsidP="7D825D33">
      <w:pPr>
        <w:spacing w:afterAutospacing="1"/>
        <w:rPr>
          <w:rFonts w:ascii="Arial" w:eastAsia="Arial" w:hAnsi="Arial" w:cs="Arial"/>
          <w:b/>
          <w:bCs/>
          <w:sz w:val="28"/>
          <w:szCs w:val="28"/>
        </w:rPr>
      </w:pPr>
      <w:r w:rsidRPr="7D825D33">
        <w:rPr>
          <w:rFonts w:ascii="Arial" w:eastAsia="Arial" w:hAnsi="Arial" w:cs="Arial"/>
          <w:b/>
          <w:bCs/>
          <w:sz w:val="28"/>
          <w:szCs w:val="28"/>
        </w:rPr>
        <w:lastRenderedPageBreak/>
        <w:t>Objectives:</w:t>
      </w:r>
    </w:p>
    <w:p w14:paraId="6B9F7116" w14:textId="01F2D589" w:rsidR="002F1330" w:rsidRPr="002F1330" w:rsidRDefault="7D825D33" w:rsidP="7D825D33">
      <w:pPr>
        <w:spacing w:afterAutospacing="1"/>
        <w:rPr>
          <w:rFonts w:ascii="Arial" w:eastAsia="Arial" w:hAnsi="Arial" w:cs="Arial"/>
          <w:sz w:val="23"/>
          <w:szCs w:val="23"/>
        </w:rPr>
      </w:pPr>
      <w:r w:rsidRPr="7D825D33">
        <w:rPr>
          <w:rFonts w:ascii="Arial" w:eastAsia="Arial" w:hAnsi="Arial" w:cs="Arial"/>
          <w:sz w:val="23"/>
          <w:szCs w:val="23"/>
        </w:rPr>
        <w:t>After completing this course, the student should be able to file a basic 1040 tax return. A basic understanding of tax law and how it pertains to individuals should be gained. Knowledge of how to reduce an individual’s tax liability within the law shall be reviewed.  This information will provide a base of knowledge to help pass the CPA exam.</w:t>
      </w:r>
    </w:p>
    <w:p w14:paraId="54C5B845" w14:textId="77777777" w:rsidR="00C52DC1" w:rsidRPr="003F5D2F" w:rsidRDefault="7D825D33" w:rsidP="7D825D33">
      <w:pPr>
        <w:spacing w:after="0"/>
        <w:rPr>
          <w:rFonts w:ascii="Arial" w:eastAsia="Arial" w:hAnsi="Arial" w:cs="Arial"/>
          <w:b/>
          <w:bCs/>
          <w:sz w:val="28"/>
          <w:szCs w:val="28"/>
        </w:rPr>
      </w:pPr>
      <w:r w:rsidRPr="7D825D33">
        <w:rPr>
          <w:rFonts w:ascii="Arial" w:eastAsia="Arial" w:hAnsi="Arial" w:cs="Arial"/>
          <w:b/>
          <w:bCs/>
          <w:sz w:val="28"/>
          <w:szCs w:val="28"/>
        </w:rPr>
        <w:t>Skills:</w:t>
      </w:r>
    </w:p>
    <w:p w14:paraId="403B1C9D" w14:textId="77777777" w:rsidR="00C52DC1" w:rsidRPr="00C50717" w:rsidRDefault="00C52DC1" w:rsidP="002F1330">
      <w:pPr>
        <w:rPr>
          <w:rFonts w:ascii="Arial" w:hAnsi="Arial"/>
        </w:rPr>
      </w:pPr>
      <w:r w:rsidRPr="00415DF3">
        <w:rPr>
          <w:rFonts w:ascii="Arial" w:hAnsi="Arial"/>
        </w:rPr>
        <w:t>This course should help demonstrate accounting skills that will be used in a variety of business settings</w:t>
      </w:r>
      <w:r w:rsidR="00DF7374">
        <w:rPr>
          <w:rFonts w:ascii="Arial" w:hAnsi="Arial"/>
        </w:rPr>
        <w:t xml:space="preserve"> including the review and preparation of Federal Income Taxes</w:t>
      </w:r>
      <w:r w:rsidRPr="00415DF3">
        <w:rPr>
          <w:rFonts w:ascii="Arial" w:hAnsi="Arial"/>
        </w:rPr>
        <w:t>.  This ability will be developed through successful</w:t>
      </w:r>
      <w:r w:rsidRPr="00C50717">
        <w:rPr>
          <w:rFonts w:ascii="Arial" w:hAnsi="Arial"/>
        </w:rPr>
        <w:t xml:space="preserve"> </w:t>
      </w:r>
      <w:r w:rsidR="00B76320">
        <w:rPr>
          <w:rFonts w:ascii="Arial" w:hAnsi="Arial"/>
        </w:rPr>
        <w:t xml:space="preserve">review of the material along with completing individual tax returns.  </w:t>
      </w:r>
    </w:p>
    <w:p w14:paraId="36C57BF1" w14:textId="77777777" w:rsidR="00793286" w:rsidRDefault="7D825D33" w:rsidP="7D825D33">
      <w:pPr>
        <w:pStyle w:val="Default"/>
        <w:rPr>
          <w:rFonts w:ascii="Arial" w:eastAsia="Arial" w:hAnsi="Arial" w:cs="Arial"/>
          <w:sz w:val="28"/>
          <w:szCs w:val="28"/>
        </w:rPr>
      </w:pPr>
      <w:r w:rsidRPr="7D825D33">
        <w:rPr>
          <w:rFonts w:ascii="Arial" w:eastAsia="Arial" w:hAnsi="Arial" w:cs="Arial"/>
          <w:b/>
          <w:bCs/>
          <w:sz w:val="28"/>
          <w:szCs w:val="28"/>
        </w:rPr>
        <w:t xml:space="preserve">Student Responsibilities: </w:t>
      </w:r>
    </w:p>
    <w:p w14:paraId="51309C46" w14:textId="77777777" w:rsidR="00793286" w:rsidRDefault="7D825D33" w:rsidP="7D825D33">
      <w:pPr>
        <w:pStyle w:val="Default"/>
      </w:pPr>
      <w:r w:rsidRPr="7D825D33">
        <w:t xml:space="preserve">You as the student are responsible and accountable for your grade in this course. With that in mind, the following list of suggested successful tools can help to facilitate a desired outcome for this class: </w:t>
      </w:r>
    </w:p>
    <w:p w14:paraId="50E80D75" w14:textId="77777777" w:rsidR="00793286" w:rsidRDefault="7D825D33" w:rsidP="7D825D33">
      <w:pPr>
        <w:pStyle w:val="Default"/>
        <w:numPr>
          <w:ilvl w:val="0"/>
          <w:numId w:val="4"/>
        </w:numPr>
        <w:spacing w:after="66"/>
      </w:pPr>
      <w:r w:rsidRPr="7D825D33">
        <w:t xml:space="preserve">Come to class prepared. Do your homework, read the </w:t>
      </w:r>
      <w:proofErr w:type="gramStart"/>
      <w:r w:rsidRPr="7D825D33">
        <w:t>chapters</w:t>
      </w:r>
      <w:proofErr w:type="gramEnd"/>
      <w:r w:rsidRPr="7D825D33">
        <w:t xml:space="preserve"> and please come to class with questions of things you do not understand. </w:t>
      </w:r>
    </w:p>
    <w:p w14:paraId="71592E26" w14:textId="77777777" w:rsidR="00793286" w:rsidRDefault="7D825D33" w:rsidP="7D825D33">
      <w:pPr>
        <w:pStyle w:val="Default"/>
        <w:numPr>
          <w:ilvl w:val="0"/>
          <w:numId w:val="4"/>
        </w:numPr>
        <w:spacing w:after="66"/>
      </w:pPr>
      <w:r w:rsidRPr="7D825D33">
        <w:t xml:space="preserve">Inform the instructor of any planned, unplanned life events before missing class time. It is your responsibility to tell the instructor why you have missed a class session in advance either in class or by email. </w:t>
      </w:r>
    </w:p>
    <w:p w14:paraId="054C502F" w14:textId="77777777" w:rsidR="00793286" w:rsidRDefault="7D825D33" w:rsidP="7D825D33">
      <w:pPr>
        <w:pStyle w:val="Default"/>
        <w:numPr>
          <w:ilvl w:val="0"/>
          <w:numId w:val="4"/>
        </w:numPr>
        <w:spacing w:after="66"/>
      </w:pPr>
      <w:r w:rsidRPr="7D825D33">
        <w:t xml:space="preserve">Spend time on this class.  This class is preparing you for your future, consider this when applying yourself. </w:t>
      </w:r>
    </w:p>
    <w:p w14:paraId="5BACCF99" w14:textId="77777777" w:rsidR="00793286" w:rsidRDefault="7D825D33" w:rsidP="7D825D33">
      <w:pPr>
        <w:pStyle w:val="Default"/>
        <w:numPr>
          <w:ilvl w:val="0"/>
          <w:numId w:val="4"/>
        </w:numPr>
        <w:spacing w:after="66"/>
      </w:pPr>
      <w:r w:rsidRPr="7D825D33">
        <w:t xml:space="preserve">Adhere to University codes of conduct. </w:t>
      </w:r>
    </w:p>
    <w:p w14:paraId="0FA50716" w14:textId="77777777" w:rsidR="00793286" w:rsidRPr="00793286" w:rsidRDefault="7D825D33" w:rsidP="7D825D33">
      <w:pPr>
        <w:pStyle w:val="Default"/>
        <w:numPr>
          <w:ilvl w:val="0"/>
          <w:numId w:val="4"/>
        </w:numPr>
      </w:pPr>
      <w:r w:rsidRPr="7D825D33">
        <w:t>Cell phones are to be left on silent so as not to interrupt class.</w:t>
      </w:r>
    </w:p>
    <w:p w14:paraId="490D9D0D" w14:textId="77777777" w:rsidR="00793286" w:rsidRDefault="00793286" w:rsidP="00793286">
      <w:pPr>
        <w:pStyle w:val="Default"/>
        <w:rPr>
          <w:sz w:val="23"/>
          <w:szCs w:val="23"/>
        </w:rPr>
      </w:pPr>
    </w:p>
    <w:p w14:paraId="2A4ECF32" w14:textId="77777777" w:rsidR="00793286" w:rsidRDefault="7D825D33" w:rsidP="7D825D33">
      <w:pPr>
        <w:pStyle w:val="Default"/>
        <w:rPr>
          <w:rFonts w:ascii="Arial" w:eastAsia="Arial" w:hAnsi="Arial" w:cs="Arial"/>
          <w:sz w:val="28"/>
          <w:szCs w:val="28"/>
        </w:rPr>
      </w:pPr>
      <w:r w:rsidRPr="7D825D33">
        <w:rPr>
          <w:rFonts w:ascii="Arial" w:eastAsia="Arial" w:hAnsi="Arial" w:cs="Arial"/>
          <w:b/>
          <w:bCs/>
          <w:sz w:val="28"/>
          <w:szCs w:val="28"/>
        </w:rPr>
        <w:t xml:space="preserve">Attendance and Class Participation: </w:t>
      </w:r>
    </w:p>
    <w:p w14:paraId="2C6F71FB" w14:textId="77777777" w:rsidR="00793286" w:rsidRDefault="7D825D33" w:rsidP="7D825D33">
      <w:pPr>
        <w:pStyle w:val="Default"/>
        <w:rPr>
          <w:rFonts w:ascii="Arial" w:eastAsia="Arial" w:hAnsi="Arial" w:cs="Arial"/>
          <w:sz w:val="23"/>
          <w:szCs w:val="23"/>
        </w:rPr>
      </w:pPr>
      <w:r w:rsidRPr="7D825D33">
        <w:rPr>
          <w:rFonts w:ascii="Arial" w:eastAsia="Arial" w:hAnsi="Arial" w:cs="Arial"/>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3FB2D143" w14:textId="6C139274" w:rsidR="7D825D33" w:rsidRDefault="7D825D33" w:rsidP="7D825D33">
      <w:pPr>
        <w:pStyle w:val="Default"/>
        <w:rPr>
          <w:b/>
          <w:bCs/>
          <w:sz w:val="28"/>
          <w:szCs w:val="28"/>
        </w:rPr>
      </w:pPr>
    </w:p>
    <w:p w14:paraId="6DE9462D" w14:textId="77777777" w:rsidR="00C868F0" w:rsidRPr="0026524D" w:rsidRDefault="7D825D33" w:rsidP="7D825D33">
      <w:pPr>
        <w:pStyle w:val="Default"/>
        <w:rPr>
          <w:rFonts w:ascii="Arial" w:eastAsia="Arial" w:hAnsi="Arial" w:cs="Arial"/>
          <w:b/>
          <w:bCs/>
          <w:sz w:val="28"/>
          <w:szCs w:val="28"/>
        </w:rPr>
      </w:pPr>
      <w:r w:rsidRPr="7D825D33">
        <w:rPr>
          <w:rFonts w:ascii="Arial" w:eastAsia="Arial" w:hAnsi="Arial" w:cs="Arial"/>
          <w:b/>
          <w:bCs/>
          <w:sz w:val="28"/>
          <w:szCs w:val="28"/>
        </w:rPr>
        <w:t>Cheating and Dishonesty</w:t>
      </w:r>
    </w:p>
    <w:p w14:paraId="293616E6" w14:textId="77777777" w:rsidR="00C868F0" w:rsidRDefault="7D825D33" w:rsidP="7D825D33">
      <w:pPr>
        <w:pStyle w:val="Default"/>
        <w:rPr>
          <w:rFonts w:ascii="Arial" w:eastAsia="Arial" w:hAnsi="Arial" w:cs="Arial"/>
          <w:sz w:val="23"/>
          <w:szCs w:val="23"/>
        </w:rPr>
      </w:pPr>
      <w:r w:rsidRPr="7D825D33">
        <w:rPr>
          <w:rFonts w:ascii="Arial" w:eastAsia="Arial" w:hAnsi="Arial" w:cs="Arial"/>
          <w:sz w:val="23"/>
          <w:szCs w:val="23"/>
        </w:rPr>
        <w:t xml:space="preserve">While I encourage group collaboration and learning I expect that when tests are being worked on class that no cheating will occur.  Cheating in your class or using another student’s work as your own is only cheating yourself in </w:t>
      </w:r>
      <w:proofErr w:type="gramStart"/>
      <w:r w:rsidRPr="7D825D33">
        <w:rPr>
          <w:rFonts w:ascii="Arial" w:eastAsia="Arial" w:hAnsi="Arial" w:cs="Arial"/>
          <w:sz w:val="23"/>
          <w:szCs w:val="23"/>
        </w:rPr>
        <w:t>life, and</w:t>
      </w:r>
      <w:proofErr w:type="gramEnd"/>
      <w:r w:rsidRPr="7D825D33">
        <w:rPr>
          <w:rFonts w:ascii="Arial" w:eastAsia="Arial" w:hAnsi="Arial" w:cs="Arial"/>
          <w:sz w:val="23"/>
          <w:szCs w:val="23"/>
        </w:rPr>
        <w:t xml:space="preserve"> will not be tolerated.  If you are discovered as being dishonest in class, the consequences will be to the greatest extent possible. 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1B19346C" w14:textId="77777777" w:rsidR="0026524D" w:rsidRDefault="0026524D" w:rsidP="00793286">
      <w:pPr>
        <w:pStyle w:val="Default"/>
        <w:rPr>
          <w:sz w:val="23"/>
          <w:szCs w:val="23"/>
        </w:rPr>
      </w:pPr>
    </w:p>
    <w:p w14:paraId="2A0A839E" w14:textId="77777777" w:rsidR="00231C9D" w:rsidRDefault="00231C9D" w:rsidP="0026524D">
      <w:pPr>
        <w:pStyle w:val="Default"/>
        <w:rPr>
          <w:b/>
          <w:bCs/>
          <w:sz w:val="28"/>
          <w:szCs w:val="28"/>
        </w:rPr>
      </w:pPr>
    </w:p>
    <w:p w14:paraId="30FCD5EC" w14:textId="5662DECF" w:rsidR="0026524D" w:rsidRPr="0026524D" w:rsidRDefault="0026524D" w:rsidP="0026524D">
      <w:pPr>
        <w:pStyle w:val="Default"/>
        <w:rPr>
          <w:sz w:val="28"/>
          <w:szCs w:val="28"/>
        </w:rPr>
      </w:pPr>
      <w:r w:rsidRPr="0026524D">
        <w:rPr>
          <w:b/>
          <w:bCs/>
          <w:sz w:val="28"/>
          <w:szCs w:val="28"/>
        </w:rPr>
        <w:lastRenderedPageBreak/>
        <w:t xml:space="preserve">Americans with Disabilities Act </w:t>
      </w:r>
    </w:p>
    <w:p w14:paraId="6EA78B89" w14:textId="77777777" w:rsidR="0026524D" w:rsidRDefault="7D825D33" w:rsidP="7D825D33">
      <w:pPr>
        <w:pStyle w:val="Default"/>
        <w:rPr>
          <w:rFonts w:ascii="Arial" w:eastAsia="Arial" w:hAnsi="Arial" w:cs="Arial"/>
          <w:sz w:val="23"/>
          <w:szCs w:val="23"/>
        </w:rPr>
      </w:pPr>
      <w:r w:rsidRPr="7D825D33">
        <w:rPr>
          <w:rFonts w:ascii="Arial" w:eastAsia="Arial" w:hAnsi="Arial" w:cs="Arial"/>
          <w:sz w:val="23"/>
          <w:szCs w:val="23"/>
        </w:rPr>
        <w:t>Students who may need accommodations or services to achieve course objectives should see me and contact the Disability Services Office (346-3365) as soon as possible.</w:t>
      </w:r>
    </w:p>
    <w:p w14:paraId="2CA0E794" w14:textId="77777777" w:rsidR="00793286" w:rsidRDefault="00793286" w:rsidP="00793286">
      <w:pPr>
        <w:pStyle w:val="Default"/>
        <w:rPr>
          <w:sz w:val="23"/>
          <w:szCs w:val="23"/>
        </w:rPr>
      </w:pPr>
    </w:p>
    <w:p w14:paraId="33E0E651" w14:textId="77777777" w:rsidR="00793286" w:rsidRDefault="7D825D33" w:rsidP="7D825D33">
      <w:pPr>
        <w:pStyle w:val="Default"/>
        <w:rPr>
          <w:rFonts w:ascii="Arial" w:eastAsia="Arial" w:hAnsi="Arial" w:cs="Arial"/>
          <w:b/>
          <w:bCs/>
          <w:sz w:val="28"/>
          <w:szCs w:val="28"/>
        </w:rPr>
      </w:pPr>
      <w:r w:rsidRPr="7D825D33">
        <w:rPr>
          <w:rFonts w:ascii="Arial" w:eastAsia="Arial" w:hAnsi="Arial" w:cs="Arial"/>
          <w:b/>
          <w:bCs/>
          <w:sz w:val="28"/>
          <w:szCs w:val="28"/>
        </w:rPr>
        <w:t xml:space="preserve">Quizzes/Excel and Homework Assignments: </w:t>
      </w:r>
    </w:p>
    <w:p w14:paraId="55F08B30" w14:textId="77777777" w:rsidR="00793286" w:rsidRPr="00304851" w:rsidRDefault="7D825D33" w:rsidP="7D825D33">
      <w:pPr>
        <w:pStyle w:val="Default"/>
        <w:rPr>
          <w:rFonts w:ascii="Arial" w:eastAsia="Arial" w:hAnsi="Arial" w:cs="Arial"/>
        </w:rPr>
      </w:pPr>
      <w:r w:rsidRPr="7D825D33">
        <w:rPr>
          <w:rFonts w:ascii="Arial" w:eastAsia="Arial" w:hAnsi="Arial" w:cs="Arial"/>
        </w:rPr>
        <w:t xml:space="preserve">You will be given problems to complete in class.  The homework will not be required to be handed in, however, if you do not do the </w:t>
      </w:r>
      <w:proofErr w:type="gramStart"/>
      <w:r w:rsidRPr="7D825D33">
        <w:rPr>
          <w:rFonts w:ascii="Arial" w:eastAsia="Arial" w:hAnsi="Arial" w:cs="Arial"/>
        </w:rPr>
        <w:t>homework</w:t>
      </w:r>
      <w:proofErr w:type="gramEnd"/>
      <w:r w:rsidRPr="7D825D33">
        <w:rPr>
          <w:rFonts w:ascii="Arial" w:eastAsia="Arial" w:hAnsi="Arial" w:cs="Arial"/>
        </w:rPr>
        <w:t xml:space="preserve"> it will have an adverse impact on your exam scores as the problems I give will be on the exams.  You are an adult learner it is your responsibility to do your homework and learn the material not the instructors.  During the class period questions will be asked of the </w:t>
      </w:r>
      <w:proofErr w:type="gramStart"/>
      <w:r w:rsidRPr="7D825D33">
        <w:rPr>
          <w:rFonts w:ascii="Arial" w:eastAsia="Arial" w:hAnsi="Arial" w:cs="Arial"/>
        </w:rPr>
        <w:t>class, if</w:t>
      </w:r>
      <w:proofErr w:type="gramEnd"/>
      <w:r w:rsidRPr="7D825D33">
        <w:rPr>
          <w:rFonts w:ascii="Arial" w:eastAsia="Arial" w:hAnsi="Arial" w:cs="Arial"/>
        </w:rPr>
        <w:t xml:space="preserve"> you are not prepared or do not speak in class you will not receive the participation points.</w:t>
      </w:r>
    </w:p>
    <w:p w14:paraId="0818A182" w14:textId="77777777" w:rsidR="00304851" w:rsidRDefault="00304851" w:rsidP="00793286">
      <w:pPr>
        <w:pStyle w:val="Default"/>
        <w:rPr>
          <w:bCs/>
          <w:sz w:val="28"/>
          <w:szCs w:val="28"/>
        </w:rPr>
      </w:pPr>
    </w:p>
    <w:p w14:paraId="33F8AF60" w14:textId="77777777" w:rsidR="00304851" w:rsidRDefault="7D825D33" w:rsidP="7D825D33">
      <w:pPr>
        <w:pStyle w:val="Default"/>
        <w:rPr>
          <w:rFonts w:ascii="Arial" w:eastAsia="Arial" w:hAnsi="Arial" w:cs="Arial"/>
          <w:sz w:val="28"/>
          <w:szCs w:val="28"/>
        </w:rPr>
      </w:pPr>
      <w:r w:rsidRPr="7D825D33">
        <w:rPr>
          <w:rFonts w:ascii="Arial" w:eastAsia="Arial" w:hAnsi="Arial" w:cs="Arial"/>
          <w:b/>
          <w:bCs/>
          <w:sz w:val="28"/>
          <w:szCs w:val="28"/>
        </w:rPr>
        <w:t xml:space="preserve">Grading Policy: </w:t>
      </w:r>
    </w:p>
    <w:p w14:paraId="3066032E" w14:textId="77777777" w:rsidR="003E23F6" w:rsidRDefault="007614FF" w:rsidP="7D825D33">
      <w:pPr>
        <w:pStyle w:val="Default"/>
        <w:rPr>
          <w:rFonts w:ascii="Arial" w:eastAsia="Arial" w:hAnsi="Arial" w:cs="Arial"/>
          <w:sz w:val="23"/>
          <w:szCs w:val="23"/>
        </w:rPr>
      </w:pPr>
      <w:r w:rsidRPr="7D825D33">
        <w:rPr>
          <w:rFonts w:ascii="Arial" w:eastAsia="Arial" w:hAnsi="Arial" w:cs="Arial"/>
          <w:sz w:val="23"/>
          <w:szCs w:val="23"/>
        </w:rPr>
        <w:t xml:space="preserve">4 Exams:  </w:t>
      </w:r>
      <w:r w:rsidR="00231C9D">
        <w:rPr>
          <w:rFonts w:ascii="Arial" w:eastAsia="Arial" w:hAnsi="Arial" w:cs="Arial"/>
          <w:sz w:val="23"/>
          <w:szCs w:val="23"/>
        </w:rPr>
        <w:tab/>
      </w:r>
      <w:r w:rsidR="00231C9D">
        <w:rPr>
          <w:rFonts w:ascii="Arial" w:eastAsia="Arial" w:hAnsi="Arial" w:cs="Arial"/>
          <w:sz w:val="23"/>
          <w:szCs w:val="23"/>
        </w:rPr>
        <w:tab/>
      </w:r>
      <w:r w:rsidR="00231C9D">
        <w:rPr>
          <w:rFonts w:ascii="Arial" w:eastAsia="Arial" w:hAnsi="Arial" w:cs="Arial"/>
          <w:sz w:val="23"/>
          <w:szCs w:val="23"/>
        </w:rPr>
        <w:tab/>
      </w:r>
      <w:r w:rsidR="00231C9D">
        <w:rPr>
          <w:rFonts w:ascii="Arial" w:eastAsia="Arial" w:hAnsi="Arial" w:cs="Arial"/>
          <w:sz w:val="23"/>
          <w:szCs w:val="23"/>
        </w:rPr>
        <w:tab/>
      </w:r>
      <w:r w:rsidR="003E23F6">
        <w:rPr>
          <w:rFonts w:ascii="Arial" w:eastAsia="Arial" w:hAnsi="Arial" w:cs="Arial"/>
          <w:sz w:val="23"/>
          <w:szCs w:val="23"/>
        </w:rPr>
        <w:t>400</w:t>
      </w:r>
    </w:p>
    <w:p w14:paraId="3724900D" w14:textId="117C174A" w:rsidR="00502CC3" w:rsidRDefault="006A0F3E" w:rsidP="7D825D33">
      <w:pPr>
        <w:pStyle w:val="Default"/>
        <w:rPr>
          <w:rFonts w:ascii="Arial" w:eastAsia="Arial" w:hAnsi="Arial" w:cs="Arial"/>
          <w:sz w:val="23"/>
          <w:szCs w:val="23"/>
        </w:rPr>
      </w:pPr>
      <w:r>
        <w:rPr>
          <w:rFonts w:ascii="Arial" w:eastAsia="Arial" w:hAnsi="Arial" w:cs="Arial"/>
          <w:sz w:val="23"/>
          <w:szCs w:val="23"/>
        </w:rPr>
        <w:t>3</w:t>
      </w:r>
      <w:r w:rsidR="007A44C0">
        <w:rPr>
          <w:rFonts w:ascii="Arial" w:eastAsia="Arial" w:hAnsi="Arial" w:cs="Arial"/>
          <w:sz w:val="23"/>
          <w:szCs w:val="23"/>
        </w:rPr>
        <w:t xml:space="preserve"> </w:t>
      </w:r>
      <w:r w:rsidR="007614FF" w:rsidRPr="7D825D33">
        <w:rPr>
          <w:rFonts w:ascii="Arial" w:eastAsia="Arial" w:hAnsi="Arial" w:cs="Arial"/>
          <w:sz w:val="23"/>
          <w:szCs w:val="23"/>
        </w:rPr>
        <w:t xml:space="preserve">Tax Returns: </w:t>
      </w:r>
      <w:r w:rsidR="00231C9D">
        <w:rPr>
          <w:rFonts w:ascii="Arial" w:eastAsia="Arial" w:hAnsi="Arial" w:cs="Arial"/>
          <w:sz w:val="23"/>
          <w:szCs w:val="23"/>
        </w:rPr>
        <w:tab/>
      </w:r>
      <w:r w:rsidR="00231C9D">
        <w:rPr>
          <w:rFonts w:ascii="Arial" w:eastAsia="Arial" w:hAnsi="Arial" w:cs="Arial"/>
          <w:sz w:val="23"/>
          <w:szCs w:val="23"/>
        </w:rPr>
        <w:tab/>
      </w:r>
      <w:proofErr w:type="gramStart"/>
      <w:r w:rsidR="00231C9D">
        <w:rPr>
          <w:rFonts w:ascii="Arial" w:eastAsia="Arial" w:hAnsi="Arial" w:cs="Arial"/>
          <w:sz w:val="23"/>
          <w:szCs w:val="23"/>
        </w:rPr>
        <w:tab/>
      </w:r>
      <w:r w:rsidR="003E23F6">
        <w:rPr>
          <w:rFonts w:ascii="Arial" w:eastAsia="Arial" w:hAnsi="Arial" w:cs="Arial"/>
          <w:sz w:val="23"/>
          <w:szCs w:val="23"/>
        </w:rPr>
        <w:t xml:space="preserve">  60</w:t>
      </w:r>
      <w:proofErr w:type="gramEnd"/>
    </w:p>
    <w:p w14:paraId="40DF8328" w14:textId="6F61AECE" w:rsidR="007A44C0" w:rsidRDefault="007A44C0" w:rsidP="7D825D33">
      <w:pPr>
        <w:pStyle w:val="Default"/>
        <w:rPr>
          <w:rFonts w:ascii="Arial" w:eastAsia="Arial" w:hAnsi="Arial" w:cs="Arial"/>
          <w:sz w:val="23"/>
          <w:szCs w:val="23"/>
        </w:rPr>
      </w:pPr>
      <w:r>
        <w:rPr>
          <w:rFonts w:ascii="Arial" w:eastAsia="Arial" w:hAnsi="Arial" w:cs="Arial"/>
          <w:sz w:val="23"/>
          <w:szCs w:val="23"/>
        </w:rPr>
        <w:t>SBE Events</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proofErr w:type="gramStart"/>
      <w:r>
        <w:rPr>
          <w:rFonts w:ascii="Arial" w:eastAsia="Arial" w:hAnsi="Arial" w:cs="Arial"/>
          <w:sz w:val="23"/>
          <w:szCs w:val="23"/>
        </w:rPr>
        <w:tab/>
        <w:t xml:space="preserve"> </w:t>
      </w:r>
      <w:r w:rsidR="003E23F6">
        <w:rPr>
          <w:rFonts w:ascii="Arial" w:eastAsia="Arial" w:hAnsi="Arial" w:cs="Arial"/>
          <w:sz w:val="23"/>
          <w:szCs w:val="23"/>
        </w:rPr>
        <w:t xml:space="preserve"> </w:t>
      </w:r>
      <w:r>
        <w:rPr>
          <w:rFonts w:ascii="Arial" w:eastAsia="Arial" w:hAnsi="Arial" w:cs="Arial"/>
          <w:sz w:val="23"/>
          <w:szCs w:val="23"/>
        </w:rPr>
        <w:t>2</w:t>
      </w:r>
      <w:r w:rsidR="006B1A02">
        <w:rPr>
          <w:rFonts w:ascii="Arial" w:eastAsia="Arial" w:hAnsi="Arial" w:cs="Arial"/>
          <w:sz w:val="23"/>
          <w:szCs w:val="23"/>
        </w:rPr>
        <w:t>0</w:t>
      </w:r>
      <w:proofErr w:type="gramEnd"/>
    </w:p>
    <w:p w14:paraId="10B721CF" w14:textId="2541D012" w:rsidR="00502CC3" w:rsidRDefault="00030879" w:rsidP="7D825D33">
      <w:pPr>
        <w:pStyle w:val="Default"/>
        <w:rPr>
          <w:rFonts w:ascii="Arial" w:eastAsia="Arial" w:hAnsi="Arial" w:cs="Arial"/>
          <w:sz w:val="23"/>
          <w:szCs w:val="23"/>
        </w:rPr>
      </w:pPr>
      <w:r>
        <w:rPr>
          <w:rFonts w:ascii="Arial" w:eastAsia="Arial" w:hAnsi="Arial" w:cs="Arial"/>
          <w:sz w:val="23"/>
          <w:szCs w:val="23"/>
        </w:rPr>
        <w:t>Quizzes</w:t>
      </w:r>
      <w:r w:rsidR="00502CC3" w:rsidRPr="7D825D33">
        <w:rPr>
          <w:rFonts w:ascii="Arial" w:eastAsia="Arial" w:hAnsi="Arial" w:cs="Arial"/>
          <w:sz w:val="23"/>
          <w:szCs w:val="23"/>
        </w:rPr>
        <w:t xml:space="preserve"> </w:t>
      </w:r>
      <w:r w:rsidR="00084AF1" w:rsidRPr="7D825D33">
        <w:rPr>
          <w:rFonts w:ascii="Arial" w:eastAsia="Arial" w:hAnsi="Arial" w:cs="Arial"/>
          <w:sz w:val="23"/>
          <w:szCs w:val="23"/>
        </w:rPr>
        <w:t xml:space="preserve">and </w:t>
      </w:r>
      <w:r w:rsidR="00502CC3" w:rsidRPr="7D825D33">
        <w:rPr>
          <w:rFonts w:ascii="Arial" w:eastAsia="Arial" w:hAnsi="Arial" w:cs="Arial"/>
          <w:sz w:val="23"/>
          <w:szCs w:val="23"/>
        </w:rPr>
        <w:t xml:space="preserve">Participation:  </w:t>
      </w:r>
      <w:r>
        <w:rPr>
          <w:rFonts w:ascii="Arial" w:eastAsia="Arial" w:hAnsi="Arial" w:cs="Arial"/>
          <w:sz w:val="23"/>
          <w:szCs w:val="23"/>
        </w:rPr>
        <w:t xml:space="preserve">   </w:t>
      </w:r>
      <w:r w:rsidR="00502CC3">
        <w:rPr>
          <w:sz w:val="23"/>
          <w:szCs w:val="23"/>
        </w:rPr>
        <w:tab/>
      </w:r>
      <w:r w:rsidR="006B1A02">
        <w:rPr>
          <w:rFonts w:ascii="Arial" w:eastAsia="Arial" w:hAnsi="Arial" w:cs="Arial"/>
          <w:sz w:val="23"/>
          <w:szCs w:val="23"/>
          <w:u w:val="single"/>
        </w:rPr>
        <w:t>140</w:t>
      </w:r>
    </w:p>
    <w:p w14:paraId="5C98C8EE" w14:textId="0E571E85" w:rsidR="00304851" w:rsidRPr="00C868F0" w:rsidRDefault="00C868F0" w:rsidP="7D825D33">
      <w:pPr>
        <w:pStyle w:val="Default"/>
        <w:rPr>
          <w:rFonts w:ascii="Arial" w:eastAsia="Arial" w:hAnsi="Arial" w:cs="Arial"/>
          <w:sz w:val="23"/>
          <w:szCs w:val="23"/>
        </w:rPr>
      </w:pPr>
      <w:r w:rsidRPr="7D825D33">
        <w:rPr>
          <w:rFonts w:ascii="Arial" w:eastAsia="Arial" w:hAnsi="Arial" w:cs="Arial"/>
          <w:sz w:val="23"/>
          <w:szCs w:val="23"/>
        </w:rPr>
        <w:t xml:space="preserve">Total:  </w:t>
      </w:r>
      <w:r w:rsidRPr="00C868F0">
        <w:rPr>
          <w:sz w:val="23"/>
          <w:szCs w:val="23"/>
        </w:rPr>
        <w:tab/>
      </w:r>
      <w:r w:rsidRPr="00C868F0">
        <w:rPr>
          <w:sz w:val="23"/>
          <w:szCs w:val="23"/>
        </w:rPr>
        <w:tab/>
      </w:r>
      <w:r w:rsidRPr="00C868F0">
        <w:rPr>
          <w:sz w:val="23"/>
          <w:szCs w:val="23"/>
        </w:rPr>
        <w:tab/>
      </w:r>
      <w:r w:rsidRPr="00C868F0">
        <w:rPr>
          <w:sz w:val="23"/>
          <w:szCs w:val="23"/>
        </w:rPr>
        <w:tab/>
      </w:r>
      <w:r w:rsidR="00231C9D">
        <w:rPr>
          <w:sz w:val="23"/>
          <w:szCs w:val="23"/>
        </w:rPr>
        <w:t xml:space="preserve">          </w:t>
      </w:r>
      <w:r w:rsidR="007A44C0">
        <w:rPr>
          <w:sz w:val="23"/>
          <w:szCs w:val="23"/>
        </w:rPr>
        <w:t xml:space="preserve"> </w:t>
      </w:r>
      <w:r w:rsidR="00231C9D">
        <w:rPr>
          <w:sz w:val="23"/>
          <w:szCs w:val="23"/>
        </w:rPr>
        <w:t xml:space="preserve"> </w:t>
      </w:r>
      <w:r w:rsidR="003E23F6">
        <w:rPr>
          <w:rFonts w:ascii="Arial" w:eastAsia="Arial" w:hAnsi="Arial" w:cs="Arial"/>
          <w:sz w:val="23"/>
          <w:szCs w:val="23"/>
        </w:rPr>
        <w:t xml:space="preserve">  </w:t>
      </w:r>
      <w:r w:rsidR="009E00E4">
        <w:rPr>
          <w:rFonts w:ascii="Arial" w:eastAsia="Arial" w:hAnsi="Arial" w:cs="Arial"/>
          <w:sz w:val="23"/>
          <w:szCs w:val="23"/>
        </w:rPr>
        <w:t>620 Points</w:t>
      </w:r>
      <w:r w:rsidR="00C60AB2" w:rsidRPr="00C868F0">
        <w:rPr>
          <w:sz w:val="23"/>
          <w:szCs w:val="23"/>
        </w:rPr>
        <w:tab/>
      </w:r>
    </w:p>
    <w:p w14:paraId="6C613E48" w14:textId="77777777" w:rsidR="00C60AB2" w:rsidRDefault="00C60AB2" w:rsidP="7D825D33">
      <w:pPr>
        <w:pStyle w:val="Default"/>
        <w:rPr>
          <w:rFonts w:ascii="Arial" w:eastAsia="Arial" w:hAnsi="Arial" w:cs="Arial"/>
          <w:sz w:val="23"/>
          <w:szCs w:val="23"/>
        </w:rPr>
      </w:pPr>
    </w:p>
    <w:p w14:paraId="699F389B" w14:textId="72E3336A" w:rsidR="00C60AB2" w:rsidRDefault="7D825D33" w:rsidP="7D825D33">
      <w:pPr>
        <w:pStyle w:val="Default"/>
        <w:rPr>
          <w:rFonts w:ascii="Arial" w:eastAsia="Arial" w:hAnsi="Arial" w:cs="Arial"/>
          <w:sz w:val="23"/>
          <w:szCs w:val="23"/>
        </w:rPr>
      </w:pPr>
      <w:r w:rsidRPr="7D825D33">
        <w:rPr>
          <w:rFonts w:ascii="Arial" w:eastAsia="Arial" w:hAnsi="Arial" w:cs="Arial"/>
          <w:sz w:val="23"/>
          <w:szCs w:val="23"/>
        </w:rPr>
        <w:t xml:space="preserve">Your Overall Final grade will be based on the total points earned. At the end of the class the points will be curved based on the </w:t>
      </w:r>
      <w:r w:rsidR="00231C9D" w:rsidRPr="7D825D33">
        <w:rPr>
          <w:rFonts w:ascii="Arial" w:eastAsia="Arial" w:hAnsi="Arial" w:cs="Arial"/>
          <w:sz w:val="23"/>
          <w:szCs w:val="23"/>
        </w:rPr>
        <w:t>class’s</w:t>
      </w:r>
      <w:r w:rsidRPr="7D825D33">
        <w:rPr>
          <w:rFonts w:ascii="Arial" w:eastAsia="Arial" w:hAnsi="Arial" w:cs="Arial"/>
          <w:sz w:val="23"/>
          <w:szCs w:val="23"/>
        </w:rPr>
        <w:t xml:space="preserve"> performance.</w:t>
      </w:r>
    </w:p>
    <w:p w14:paraId="1C4B743E" w14:textId="77777777" w:rsidR="00304851" w:rsidRDefault="7D825D33" w:rsidP="7D825D33">
      <w:pPr>
        <w:pStyle w:val="Default"/>
        <w:rPr>
          <w:rFonts w:ascii="Arial" w:eastAsia="Arial" w:hAnsi="Arial" w:cs="Arial"/>
          <w:sz w:val="23"/>
          <w:szCs w:val="23"/>
        </w:rPr>
      </w:pPr>
      <w:r w:rsidRPr="7D825D33">
        <w:rPr>
          <w:rFonts w:ascii="Arial" w:eastAsia="Arial" w:hAnsi="Arial" w:cs="Arial"/>
          <w:sz w:val="23"/>
          <w:szCs w:val="23"/>
        </w:rPr>
        <w:t xml:space="preserve"> </w:t>
      </w:r>
    </w:p>
    <w:p w14:paraId="15B73183" w14:textId="77777777" w:rsidR="00304851" w:rsidRDefault="7D825D33" w:rsidP="7D825D33">
      <w:pPr>
        <w:pStyle w:val="Default"/>
        <w:rPr>
          <w:rFonts w:ascii="Arial" w:eastAsia="Arial" w:hAnsi="Arial" w:cs="Arial"/>
          <w:sz w:val="23"/>
          <w:szCs w:val="23"/>
        </w:rPr>
      </w:pPr>
      <w:r w:rsidRPr="7D825D33">
        <w:rPr>
          <w:rFonts w:ascii="Arial" w:eastAsia="Arial" w:hAnsi="Arial" w:cs="Arial"/>
          <w:sz w:val="23"/>
          <w:szCs w:val="23"/>
        </w:rPr>
        <w:t>Homework/Participation points are earned by good attendance and contribution to class discussions and homework that may be requested as turned in.</w:t>
      </w:r>
    </w:p>
    <w:p w14:paraId="0605BF94" w14:textId="77777777"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61CBA38" w14:textId="77777777" w:rsidTr="00F91BC7">
        <w:tc>
          <w:tcPr>
            <w:tcW w:w="2160" w:type="dxa"/>
          </w:tcPr>
          <w:p w14:paraId="25933615"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1B8E88A4"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9744515" w14:textId="77777777" w:rsidTr="00F91BC7">
        <w:tc>
          <w:tcPr>
            <w:tcW w:w="2160" w:type="dxa"/>
          </w:tcPr>
          <w:p w14:paraId="5720CA7D"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2004F694"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103557B4" w14:textId="77777777" w:rsidTr="00F91BC7">
        <w:tc>
          <w:tcPr>
            <w:tcW w:w="2160" w:type="dxa"/>
          </w:tcPr>
          <w:p w14:paraId="7C8B351B"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03813E07"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264718D" w14:textId="77777777" w:rsidTr="00F91BC7">
        <w:tc>
          <w:tcPr>
            <w:tcW w:w="2160" w:type="dxa"/>
          </w:tcPr>
          <w:p w14:paraId="697260F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63FED5FF"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5DA5132F" w14:textId="77777777" w:rsidTr="00F91BC7">
        <w:tc>
          <w:tcPr>
            <w:tcW w:w="2160" w:type="dxa"/>
          </w:tcPr>
          <w:p w14:paraId="226506DD"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18C5218E"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6B4BFD50" w14:textId="77777777" w:rsidTr="00F91BC7">
        <w:tc>
          <w:tcPr>
            <w:tcW w:w="2160" w:type="dxa"/>
          </w:tcPr>
          <w:p w14:paraId="20DDE0A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7B00DDDA"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62B3AD5F" w14:textId="77777777" w:rsidTr="00F91BC7">
        <w:tc>
          <w:tcPr>
            <w:tcW w:w="2160" w:type="dxa"/>
          </w:tcPr>
          <w:p w14:paraId="5D41CF7C"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0C1B7C4"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6BE175C4" w14:textId="77777777" w:rsidTr="00F91BC7">
        <w:tc>
          <w:tcPr>
            <w:tcW w:w="2160" w:type="dxa"/>
          </w:tcPr>
          <w:p w14:paraId="220F072E"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593383E"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552E7F50" w14:textId="77777777" w:rsidTr="00F91BC7">
        <w:tc>
          <w:tcPr>
            <w:tcW w:w="2160" w:type="dxa"/>
          </w:tcPr>
          <w:p w14:paraId="436FD8D6"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4DE74AA"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60545E79" w14:textId="77777777" w:rsidTr="00F91BC7">
        <w:tc>
          <w:tcPr>
            <w:tcW w:w="2160" w:type="dxa"/>
          </w:tcPr>
          <w:p w14:paraId="73D70CE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C1803B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525F5618" w14:textId="77777777" w:rsidTr="00F91BC7">
        <w:tc>
          <w:tcPr>
            <w:tcW w:w="2160" w:type="dxa"/>
          </w:tcPr>
          <w:p w14:paraId="1FB9289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57F504"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3193D75A" w14:textId="77777777" w:rsidTr="00F91BC7">
        <w:tc>
          <w:tcPr>
            <w:tcW w:w="2160" w:type="dxa"/>
          </w:tcPr>
          <w:p w14:paraId="2E76C70A"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BE88D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32EED553" w14:textId="77777777" w:rsidTr="00F91BC7">
        <w:tc>
          <w:tcPr>
            <w:tcW w:w="2160" w:type="dxa"/>
          </w:tcPr>
          <w:p w14:paraId="0FB9633A"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56205F24" w14:textId="77777777" w:rsidR="0026524D" w:rsidRPr="0026524D" w:rsidRDefault="0026524D" w:rsidP="0026524D">
            <w:pPr>
              <w:jc w:val="center"/>
              <w:rPr>
                <w:rFonts w:ascii="Arial" w:hAnsi="Arial"/>
              </w:rPr>
            </w:pPr>
            <w:r w:rsidRPr="0026524D">
              <w:rPr>
                <w:rFonts w:ascii="Arial" w:hAnsi="Arial"/>
              </w:rPr>
              <w:t>Below 60</w:t>
            </w:r>
          </w:p>
        </w:tc>
      </w:tr>
    </w:tbl>
    <w:p w14:paraId="4205DDF8" w14:textId="22295001" w:rsidR="002D53C3" w:rsidRDefault="7D825D33" w:rsidP="002D53C3">
      <w:pPr>
        <w:spacing w:after="0"/>
        <w:jc w:val="center"/>
      </w:pPr>
      <w:r>
        <w:lastRenderedPageBreak/>
        <w:t>20</w:t>
      </w:r>
      <w:r w:rsidR="00AD082A">
        <w:t>2</w:t>
      </w:r>
      <w:r w:rsidR="004378BE">
        <w:t>3</w:t>
      </w:r>
      <w:r>
        <w:t xml:space="preserve"> University of Wisconsin Stevens Point</w:t>
      </w:r>
    </w:p>
    <w:p w14:paraId="76215639" w14:textId="34D9AA87" w:rsidR="002D53C3" w:rsidRDefault="7D825D33" w:rsidP="002D53C3">
      <w:pPr>
        <w:spacing w:after="0"/>
        <w:jc w:val="center"/>
      </w:pPr>
      <w:r>
        <w:t>Accounting 330 Section 1 Class Schedule</w:t>
      </w:r>
    </w:p>
    <w:tbl>
      <w:tblPr>
        <w:tblStyle w:val="TableGrid"/>
        <w:tblW w:w="9715" w:type="dxa"/>
        <w:tblLayout w:type="fixed"/>
        <w:tblLook w:val="04A0" w:firstRow="1" w:lastRow="0" w:firstColumn="1" w:lastColumn="0" w:noHBand="0" w:noVBand="1"/>
      </w:tblPr>
      <w:tblGrid>
        <w:gridCol w:w="1975"/>
        <w:gridCol w:w="1080"/>
        <w:gridCol w:w="6660"/>
      </w:tblGrid>
      <w:tr w:rsidR="00030879" w:rsidRPr="00C955C3" w14:paraId="2E8924F6" w14:textId="77777777" w:rsidTr="00030879">
        <w:tc>
          <w:tcPr>
            <w:tcW w:w="1975" w:type="dxa"/>
          </w:tcPr>
          <w:p w14:paraId="77F5AE75" w14:textId="41B4F32D" w:rsidR="00030879" w:rsidRPr="00C955C3" w:rsidRDefault="00030879" w:rsidP="7D825D33">
            <w:pPr>
              <w:spacing w:line="259" w:lineRule="auto"/>
              <w:rPr>
                <w:sz w:val="20"/>
                <w:szCs w:val="20"/>
              </w:rPr>
            </w:pPr>
            <w:r w:rsidRPr="7D825D33">
              <w:rPr>
                <w:sz w:val="20"/>
                <w:szCs w:val="20"/>
              </w:rPr>
              <w:t>Clas</w:t>
            </w:r>
            <w:r>
              <w:rPr>
                <w:sz w:val="20"/>
                <w:szCs w:val="20"/>
              </w:rPr>
              <w:t>s</w:t>
            </w:r>
          </w:p>
        </w:tc>
        <w:tc>
          <w:tcPr>
            <w:tcW w:w="1080" w:type="dxa"/>
          </w:tcPr>
          <w:p w14:paraId="2732B21F" w14:textId="77777777" w:rsidR="00030879" w:rsidRPr="00C955C3" w:rsidRDefault="00030879" w:rsidP="00006008">
            <w:pPr>
              <w:rPr>
                <w:sz w:val="20"/>
                <w:szCs w:val="20"/>
              </w:rPr>
            </w:pPr>
            <w:r w:rsidRPr="00C955C3">
              <w:rPr>
                <w:sz w:val="20"/>
                <w:szCs w:val="20"/>
              </w:rPr>
              <w:t>Chap</w:t>
            </w:r>
          </w:p>
        </w:tc>
        <w:tc>
          <w:tcPr>
            <w:tcW w:w="6660" w:type="dxa"/>
          </w:tcPr>
          <w:p w14:paraId="5EE80D3A" w14:textId="77777777" w:rsidR="00030879" w:rsidRPr="00C955C3" w:rsidRDefault="00030879" w:rsidP="00006008">
            <w:pPr>
              <w:rPr>
                <w:sz w:val="20"/>
                <w:szCs w:val="20"/>
              </w:rPr>
            </w:pPr>
            <w:r w:rsidRPr="00C955C3">
              <w:rPr>
                <w:sz w:val="20"/>
                <w:szCs w:val="20"/>
              </w:rPr>
              <w:t>Subject</w:t>
            </w:r>
          </w:p>
        </w:tc>
      </w:tr>
      <w:tr w:rsidR="00030879" w:rsidRPr="00C955C3" w14:paraId="6BE36225" w14:textId="77777777" w:rsidTr="00030879">
        <w:tc>
          <w:tcPr>
            <w:tcW w:w="1975" w:type="dxa"/>
          </w:tcPr>
          <w:p w14:paraId="5E5BCDAD" w14:textId="77777777" w:rsidR="00030879" w:rsidRPr="00C955C3" w:rsidRDefault="00030879" w:rsidP="00006008">
            <w:pPr>
              <w:rPr>
                <w:sz w:val="20"/>
                <w:szCs w:val="20"/>
              </w:rPr>
            </w:pPr>
            <w:r w:rsidRPr="00C955C3">
              <w:rPr>
                <w:sz w:val="20"/>
                <w:szCs w:val="20"/>
              </w:rPr>
              <w:t>1</w:t>
            </w:r>
          </w:p>
        </w:tc>
        <w:tc>
          <w:tcPr>
            <w:tcW w:w="1080" w:type="dxa"/>
          </w:tcPr>
          <w:p w14:paraId="02EE5DA9" w14:textId="77777777" w:rsidR="00030879" w:rsidRPr="00C955C3" w:rsidRDefault="00030879" w:rsidP="00006008">
            <w:pPr>
              <w:rPr>
                <w:sz w:val="20"/>
                <w:szCs w:val="20"/>
              </w:rPr>
            </w:pPr>
            <w:r w:rsidRPr="00C955C3">
              <w:rPr>
                <w:sz w:val="20"/>
                <w:szCs w:val="20"/>
              </w:rPr>
              <w:t>1</w:t>
            </w:r>
          </w:p>
        </w:tc>
        <w:tc>
          <w:tcPr>
            <w:tcW w:w="6660" w:type="dxa"/>
          </w:tcPr>
          <w:p w14:paraId="0D8BE0E2" w14:textId="37A5712D" w:rsidR="00030879" w:rsidRPr="00C955C3" w:rsidRDefault="00030879" w:rsidP="00006008">
            <w:pPr>
              <w:rPr>
                <w:sz w:val="20"/>
                <w:szCs w:val="20"/>
              </w:rPr>
            </w:pPr>
            <w:r w:rsidRPr="00C955C3">
              <w:rPr>
                <w:sz w:val="20"/>
                <w:szCs w:val="20"/>
              </w:rPr>
              <w:t>Course Introduction</w:t>
            </w:r>
          </w:p>
        </w:tc>
      </w:tr>
      <w:tr w:rsidR="00030879" w:rsidRPr="00C955C3" w14:paraId="2A2F3DEE" w14:textId="77777777" w:rsidTr="00030879">
        <w:tc>
          <w:tcPr>
            <w:tcW w:w="1975" w:type="dxa"/>
          </w:tcPr>
          <w:p w14:paraId="0D391949" w14:textId="77777777" w:rsidR="00030879" w:rsidRPr="00C955C3" w:rsidRDefault="00030879" w:rsidP="00006008">
            <w:pPr>
              <w:rPr>
                <w:sz w:val="20"/>
                <w:szCs w:val="20"/>
              </w:rPr>
            </w:pPr>
            <w:r w:rsidRPr="00C955C3">
              <w:rPr>
                <w:sz w:val="20"/>
                <w:szCs w:val="20"/>
              </w:rPr>
              <w:t>2</w:t>
            </w:r>
          </w:p>
        </w:tc>
        <w:tc>
          <w:tcPr>
            <w:tcW w:w="1080" w:type="dxa"/>
          </w:tcPr>
          <w:p w14:paraId="628BB21A" w14:textId="464C77EF" w:rsidR="00030879" w:rsidRPr="00C955C3" w:rsidRDefault="00030879" w:rsidP="7D825D33">
            <w:pPr>
              <w:rPr>
                <w:sz w:val="20"/>
                <w:szCs w:val="20"/>
              </w:rPr>
            </w:pPr>
            <w:r w:rsidRPr="7D825D33">
              <w:rPr>
                <w:sz w:val="20"/>
                <w:szCs w:val="20"/>
              </w:rPr>
              <w:t>2</w:t>
            </w:r>
          </w:p>
        </w:tc>
        <w:tc>
          <w:tcPr>
            <w:tcW w:w="6660" w:type="dxa"/>
          </w:tcPr>
          <w:p w14:paraId="243C6C35" w14:textId="77777777" w:rsidR="00030879" w:rsidRPr="00C955C3" w:rsidRDefault="00030879" w:rsidP="00006008">
            <w:pPr>
              <w:rPr>
                <w:sz w:val="20"/>
                <w:szCs w:val="20"/>
              </w:rPr>
            </w:pPr>
            <w:r w:rsidRPr="00C955C3">
              <w:rPr>
                <w:sz w:val="20"/>
                <w:szCs w:val="20"/>
              </w:rPr>
              <w:t>Tax Law and Tax Formula</w:t>
            </w:r>
          </w:p>
        </w:tc>
      </w:tr>
      <w:tr w:rsidR="00030879" w:rsidRPr="00C955C3" w14:paraId="5EFF35DB" w14:textId="77777777" w:rsidTr="00030879">
        <w:tc>
          <w:tcPr>
            <w:tcW w:w="1975" w:type="dxa"/>
          </w:tcPr>
          <w:p w14:paraId="716789EE" w14:textId="100D8D38" w:rsidR="00030879" w:rsidRPr="00C955C3" w:rsidRDefault="00030879" w:rsidP="7D825D33">
            <w:pPr>
              <w:rPr>
                <w:sz w:val="20"/>
                <w:szCs w:val="20"/>
              </w:rPr>
            </w:pPr>
            <w:r w:rsidRPr="7D825D33">
              <w:rPr>
                <w:sz w:val="20"/>
                <w:szCs w:val="20"/>
              </w:rPr>
              <w:t>3&amp;4</w:t>
            </w:r>
          </w:p>
        </w:tc>
        <w:tc>
          <w:tcPr>
            <w:tcW w:w="1080" w:type="dxa"/>
          </w:tcPr>
          <w:p w14:paraId="2C2371B0" w14:textId="77777777" w:rsidR="00030879" w:rsidRPr="00C955C3" w:rsidRDefault="00030879" w:rsidP="00006008">
            <w:pPr>
              <w:rPr>
                <w:sz w:val="20"/>
                <w:szCs w:val="20"/>
              </w:rPr>
            </w:pPr>
            <w:r w:rsidRPr="00C955C3">
              <w:rPr>
                <w:sz w:val="20"/>
                <w:szCs w:val="20"/>
              </w:rPr>
              <w:t>3</w:t>
            </w:r>
          </w:p>
        </w:tc>
        <w:tc>
          <w:tcPr>
            <w:tcW w:w="6660" w:type="dxa"/>
          </w:tcPr>
          <w:p w14:paraId="66CD3B16" w14:textId="77777777" w:rsidR="00030879" w:rsidRDefault="00030879" w:rsidP="00006008">
            <w:pPr>
              <w:rPr>
                <w:sz w:val="20"/>
                <w:szCs w:val="20"/>
              </w:rPr>
            </w:pPr>
            <w:r>
              <w:rPr>
                <w:sz w:val="20"/>
                <w:szCs w:val="20"/>
              </w:rPr>
              <w:t xml:space="preserve">Tax Formula </w:t>
            </w:r>
          </w:p>
          <w:p w14:paraId="6A60A623" w14:textId="77777777" w:rsidR="00030879" w:rsidRPr="00C955C3" w:rsidRDefault="00030879" w:rsidP="00C955C3">
            <w:pPr>
              <w:rPr>
                <w:sz w:val="20"/>
                <w:szCs w:val="20"/>
              </w:rPr>
            </w:pPr>
            <w:r w:rsidRPr="00C955C3">
              <w:rPr>
                <w:sz w:val="20"/>
                <w:szCs w:val="20"/>
              </w:rPr>
              <w:t xml:space="preserve">Tax </w:t>
            </w:r>
            <w:r>
              <w:rPr>
                <w:sz w:val="20"/>
                <w:szCs w:val="20"/>
              </w:rPr>
              <w:t>D</w:t>
            </w:r>
            <w:r w:rsidRPr="00C955C3">
              <w:rPr>
                <w:sz w:val="20"/>
                <w:szCs w:val="20"/>
              </w:rPr>
              <w:t>etermination</w:t>
            </w:r>
          </w:p>
        </w:tc>
      </w:tr>
      <w:tr w:rsidR="00030879" w:rsidRPr="00C955C3" w14:paraId="5DD51215" w14:textId="77777777" w:rsidTr="00030879">
        <w:tc>
          <w:tcPr>
            <w:tcW w:w="1975" w:type="dxa"/>
          </w:tcPr>
          <w:p w14:paraId="7FC1EA99" w14:textId="3CA0909D" w:rsidR="00030879" w:rsidRPr="00C955C3" w:rsidRDefault="00030879" w:rsidP="7D825D33">
            <w:pPr>
              <w:spacing w:line="259" w:lineRule="auto"/>
              <w:rPr>
                <w:sz w:val="20"/>
                <w:szCs w:val="20"/>
              </w:rPr>
            </w:pPr>
            <w:r w:rsidRPr="7D825D33">
              <w:rPr>
                <w:sz w:val="20"/>
                <w:szCs w:val="20"/>
              </w:rPr>
              <w:t>5&amp;6</w:t>
            </w:r>
          </w:p>
        </w:tc>
        <w:tc>
          <w:tcPr>
            <w:tcW w:w="1080" w:type="dxa"/>
          </w:tcPr>
          <w:p w14:paraId="4D51D9D4" w14:textId="77777777" w:rsidR="00030879" w:rsidRPr="00C955C3" w:rsidRDefault="00030879" w:rsidP="00006008">
            <w:pPr>
              <w:rPr>
                <w:sz w:val="20"/>
                <w:szCs w:val="20"/>
              </w:rPr>
            </w:pPr>
            <w:r w:rsidRPr="00C955C3">
              <w:rPr>
                <w:sz w:val="20"/>
                <w:szCs w:val="20"/>
              </w:rPr>
              <w:t>3</w:t>
            </w:r>
          </w:p>
        </w:tc>
        <w:tc>
          <w:tcPr>
            <w:tcW w:w="6660" w:type="dxa"/>
          </w:tcPr>
          <w:p w14:paraId="581E89BC" w14:textId="77777777" w:rsidR="00030879" w:rsidRDefault="00030879" w:rsidP="00006008">
            <w:pPr>
              <w:rPr>
                <w:sz w:val="20"/>
                <w:szCs w:val="20"/>
              </w:rPr>
            </w:pPr>
            <w:r>
              <w:rPr>
                <w:sz w:val="20"/>
                <w:szCs w:val="20"/>
              </w:rPr>
              <w:t xml:space="preserve">Tax Formula </w:t>
            </w:r>
          </w:p>
          <w:p w14:paraId="2696C478" w14:textId="77777777" w:rsidR="00030879" w:rsidRPr="00C955C3" w:rsidRDefault="00030879" w:rsidP="00006008">
            <w:pPr>
              <w:rPr>
                <w:sz w:val="20"/>
                <w:szCs w:val="20"/>
              </w:rPr>
            </w:pPr>
            <w:r w:rsidRPr="00C955C3">
              <w:rPr>
                <w:sz w:val="20"/>
                <w:szCs w:val="20"/>
              </w:rPr>
              <w:t>Tax Determination</w:t>
            </w:r>
          </w:p>
        </w:tc>
      </w:tr>
      <w:tr w:rsidR="00030879" w:rsidRPr="00C955C3" w14:paraId="19A77526" w14:textId="77777777" w:rsidTr="00030879">
        <w:tc>
          <w:tcPr>
            <w:tcW w:w="1975" w:type="dxa"/>
          </w:tcPr>
          <w:p w14:paraId="5223A93D" w14:textId="71EF2506" w:rsidR="00030879" w:rsidRPr="00C955C3" w:rsidRDefault="00030879" w:rsidP="7D825D33">
            <w:pPr>
              <w:rPr>
                <w:sz w:val="20"/>
                <w:szCs w:val="20"/>
              </w:rPr>
            </w:pPr>
            <w:r w:rsidRPr="7D825D33">
              <w:rPr>
                <w:sz w:val="20"/>
                <w:szCs w:val="20"/>
              </w:rPr>
              <w:t>7</w:t>
            </w:r>
          </w:p>
        </w:tc>
        <w:tc>
          <w:tcPr>
            <w:tcW w:w="1080" w:type="dxa"/>
          </w:tcPr>
          <w:p w14:paraId="3D2066E5" w14:textId="77777777" w:rsidR="00030879" w:rsidRPr="00C955C3" w:rsidRDefault="00030879" w:rsidP="00006008">
            <w:pPr>
              <w:rPr>
                <w:sz w:val="20"/>
                <w:szCs w:val="20"/>
              </w:rPr>
            </w:pPr>
            <w:r>
              <w:rPr>
                <w:sz w:val="20"/>
                <w:szCs w:val="20"/>
              </w:rPr>
              <w:t xml:space="preserve">Test </w:t>
            </w:r>
            <w:r w:rsidRPr="00C955C3">
              <w:rPr>
                <w:sz w:val="20"/>
                <w:szCs w:val="20"/>
              </w:rPr>
              <w:t>1</w:t>
            </w:r>
          </w:p>
        </w:tc>
        <w:tc>
          <w:tcPr>
            <w:tcW w:w="6660" w:type="dxa"/>
          </w:tcPr>
          <w:p w14:paraId="1F1841F3" w14:textId="77777777" w:rsidR="00030879" w:rsidRPr="00C955C3" w:rsidRDefault="00030879" w:rsidP="00006008">
            <w:pPr>
              <w:rPr>
                <w:sz w:val="20"/>
                <w:szCs w:val="20"/>
              </w:rPr>
            </w:pPr>
          </w:p>
        </w:tc>
      </w:tr>
      <w:tr w:rsidR="00030879" w:rsidRPr="00C955C3" w14:paraId="13EE9718" w14:textId="77777777" w:rsidTr="00030879">
        <w:tc>
          <w:tcPr>
            <w:tcW w:w="1975" w:type="dxa"/>
          </w:tcPr>
          <w:p w14:paraId="4845E0E3" w14:textId="62D6A95D" w:rsidR="00030879" w:rsidRPr="00C955C3" w:rsidRDefault="00030879" w:rsidP="7D825D33">
            <w:pPr>
              <w:rPr>
                <w:sz w:val="20"/>
                <w:szCs w:val="20"/>
              </w:rPr>
            </w:pPr>
            <w:r w:rsidRPr="7D825D33">
              <w:rPr>
                <w:sz w:val="20"/>
                <w:szCs w:val="20"/>
              </w:rPr>
              <w:t>8</w:t>
            </w:r>
          </w:p>
        </w:tc>
        <w:tc>
          <w:tcPr>
            <w:tcW w:w="1080" w:type="dxa"/>
          </w:tcPr>
          <w:p w14:paraId="3BD13EA4" w14:textId="77777777" w:rsidR="00030879" w:rsidRPr="00C955C3" w:rsidRDefault="00030879" w:rsidP="00006008">
            <w:pPr>
              <w:rPr>
                <w:sz w:val="20"/>
                <w:szCs w:val="20"/>
              </w:rPr>
            </w:pPr>
            <w:r w:rsidRPr="00C955C3">
              <w:rPr>
                <w:sz w:val="20"/>
                <w:szCs w:val="20"/>
              </w:rPr>
              <w:t>4</w:t>
            </w:r>
          </w:p>
        </w:tc>
        <w:tc>
          <w:tcPr>
            <w:tcW w:w="6660" w:type="dxa"/>
          </w:tcPr>
          <w:p w14:paraId="655CF763" w14:textId="77777777" w:rsidR="00030879" w:rsidRPr="00C955C3" w:rsidRDefault="00030879" w:rsidP="00006008">
            <w:pPr>
              <w:rPr>
                <w:sz w:val="20"/>
                <w:szCs w:val="20"/>
              </w:rPr>
            </w:pPr>
            <w:r w:rsidRPr="00C955C3">
              <w:rPr>
                <w:sz w:val="20"/>
                <w:szCs w:val="20"/>
              </w:rPr>
              <w:t>Gross Income Inclusion</w:t>
            </w:r>
          </w:p>
        </w:tc>
      </w:tr>
      <w:tr w:rsidR="00030879" w:rsidRPr="00C955C3" w14:paraId="3C6CF71C" w14:textId="77777777" w:rsidTr="00030879">
        <w:tc>
          <w:tcPr>
            <w:tcW w:w="1975" w:type="dxa"/>
          </w:tcPr>
          <w:p w14:paraId="43272F70" w14:textId="66519537" w:rsidR="00030879" w:rsidRPr="00C955C3" w:rsidRDefault="00030879" w:rsidP="7D825D33">
            <w:pPr>
              <w:rPr>
                <w:sz w:val="20"/>
                <w:szCs w:val="20"/>
              </w:rPr>
            </w:pPr>
            <w:r w:rsidRPr="7D825D33">
              <w:rPr>
                <w:sz w:val="20"/>
                <w:szCs w:val="20"/>
              </w:rPr>
              <w:t>9</w:t>
            </w:r>
          </w:p>
        </w:tc>
        <w:tc>
          <w:tcPr>
            <w:tcW w:w="1080" w:type="dxa"/>
          </w:tcPr>
          <w:p w14:paraId="5153AC9C" w14:textId="77777777" w:rsidR="00030879" w:rsidRPr="00C955C3" w:rsidRDefault="00030879" w:rsidP="00006008">
            <w:pPr>
              <w:rPr>
                <w:sz w:val="20"/>
                <w:szCs w:val="20"/>
              </w:rPr>
            </w:pPr>
            <w:r w:rsidRPr="00C955C3">
              <w:rPr>
                <w:sz w:val="20"/>
                <w:szCs w:val="20"/>
              </w:rPr>
              <w:t>4</w:t>
            </w:r>
          </w:p>
        </w:tc>
        <w:tc>
          <w:tcPr>
            <w:tcW w:w="6660" w:type="dxa"/>
          </w:tcPr>
          <w:p w14:paraId="1211BD1C" w14:textId="77777777" w:rsidR="00030879" w:rsidRPr="00C955C3" w:rsidRDefault="00030879" w:rsidP="00006008">
            <w:pPr>
              <w:rPr>
                <w:sz w:val="20"/>
                <w:szCs w:val="20"/>
              </w:rPr>
            </w:pPr>
            <w:r w:rsidRPr="00C955C3">
              <w:rPr>
                <w:sz w:val="20"/>
                <w:szCs w:val="20"/>
              </w:rPr>
              <w:t>Gross Income Inclusion</w:t>
            </w:r>
          </w:p>
        </w:tc>
      </w:tr>
      <w:tr w:rsidR="00030879" w:rsidRPr="00C955C3" w14:paraId="569A0462" w14:textId="77777777" w:rsidTr="00030879">
        <w:tc>
          <w:tcPr>
            <w:tcW w:w="1975" w:type="dxa"/>
          </w:tcPr>
          <w:p w14:paraId="3B50B601" w14:textId="2FAADA3B" w:rsidR="00030879" w:rsidRPr="00C955C3" w:rsidRDefault="00030879" w:rsidP="7D825D33">
            <w:pPr>
              <w:rPr>
                <w:sz w:val="20"/>
                <w:szCs w:val="20"/>
              </w:rPr>
            </w:pPr>
            <w:r w:rsidRPr="7D825D33">
              <w:rPr>
                <w:sz w:val="20"/>
                <w:szCs w:val="20"/>
              </w:rPr>
              <w:t>10&amp;11</w:t>
            </w:r>
          </w:p>
        </w:tc>
        <w:tc>
          <w:tcPr>
            <w:tcW w:w="1080" w:type="dxa"/>
          </w:tcPr>
          <w:p w14:paraId="22630D1F" w14:textId="77777777" w:rsidR="00030879" w:rsidRPr="00C955C3" w:rsidRDefault="00030879" w:rsidP="00006008">
            <w:pPr>
              <w:rPr>
                <w:sz w:val="20"/>
                <w:szCs w:val="20"/>
              </w:rPr>
            </w:pPr>
            <w:r w:rsidRPr="00C955C3">
              <w:rPr>
                <w:sz w:val="20"/>
                <w:szCs w:val="20"/>
              </w:rPr>
              <w:t>5</w:t>
            </w:r>
          </w:p>
        </w:tc>
        <w:tc>
          <w:tcPr>
            <w:tcW w:w="6660" w:type="dxa"/>
          </w:tcPr>
          <w:p w14:paraId="4CFB200C" w14:textId="77777777" w:rsidR="00030879" w:rsidRPr="00C955C3" w:rsidRDefault="00030879" w:rsidP="00006008">
            <w:pPr>
              <w:rPr>
                <w:sz w:val="20"/>
                <w:szCs w:val="20"/>
              </w:rPr>
            </w:pPr>
            <w:r w:rsidRPr="00C955C3">
              <w:rPr>
                <w:sz w:val="20"/>
                <w:szCs w:val="20"/>
              </w:rPr>
              <w:t>Gross Income Exclusion</w:t>
            </w:r>
          </w:p>
        </w:tc>
      </w:tr>
      <w:tr w:rsidR="00030879" w:rsidRPr="00C955C3" w14:paraId="25C0CD01" w14:textId="77777777" w:rsidTr="00030879">
        <w:tc>
          <w:tcPr>
            <w:tcW w:w="1975" w:type="dxa"/>
          </w:tcPr>
          <w:p w14:paraId="6DA71304" w14:textId="03F0FBDE" w:rsidR="00030879" w:rsidRPr="00C955C3" w:rsidRDefault="00030879" w:rsidP="7D825D33">
            <w:pPr>
              <w:rPr>
                <w:sz w:val="20"/>
                <w:szCs w:val="20"/>
              </w:rPr>
            </w:pPr>
            <w:r w:rsidRPr="7D825D33">
              <w:rPr>
                <w:sz w:val="20"/>
                <w:szCs w:val="20"/>
              </w:rPr>
              <w:t>12</w:t>
            </w:r>
          </w:p>
        </w:tc>
        <w:tc>
          <w:tcPr>
            <w:tcW w:w="1080" w:type="dxa"/>
          </w:tcPr>
          <w:p w14:paraId="3D91847A" w14:textId="5087B25B" w:rsidR="00030879" w:rsidRPr="00C955C3" w:rsidRDefault="00030879" w:rsidP="7D825D33">
            <w:pPr>
              <w:rPr>
                <w:sz w:val="20"/>
                <w:szCs w:val="20"/>
              </w:rPr>
            </w:pPr>
            <w:r w:rsidRPr="7D825D33">
              <w:rPr>
                <w:sz w:val="20"/>
                <w:szCs w:val="20"/>
              </w:rPr>
              <w:t>6</w:t>
            </w:r>
          </w:p>
        </w:tc>
        <w:tc>
          <w:tcPr>
            <w:tcW w:w="6660" w:type="dxa"/>
          </w:tcPr>
          <w:p w14:paraId="12941843" w14:textId="461E4312" w:rsidR="00030879" w:rsidRPr="00C955C3" w:rsidRDefault="00030879" w:rsidP="7D825D33">
            <w:pPr>
              <w:spacing w:line="259" w:lineRule="auto"/>
              <w:rPr>
                <w:sz w:val="20"/>
                <w:szCs w:val="20"/>
              </w:rPr>
            </w:pPr>
            <w:r w:rsidRPr="7D825D33">
              <w:rPr>
                <w:sz w:val="20"/>
                <w:szCs w:val="20"/>
              </w:rPr>
              <w:t>Deductions and Losses</w:t>
            </w:r>
          </w:p>
        </w:tc>
      </w:tr>
      <w:tr w:rsidR="00030879" w:rsidRPr="00C955C3" w14:paraId="5C69F981" w14:textId="77777777" w:rsidTr="00030879">
        <w:tc>
          <w:tcPr>
            <w:tcW w:w="1975" w:type="dxa"/>
          </w:tcPr>
          <w:p w14:paraId="70857813" w14:textId="606B32DB" w:rsidR="00030879" w:rsidRPr="00C955C3" w:rsidRDefault="00030879" w:rsidP="7D825D33">
            <w:pPr>
              <w:rPr>
                <w:sz w:val="20"/>
                <w:szCs w:val="20"/>
              </w:rPr>
            </w:pPr>
            <w:r w:rsidRPr="7D825D33">
              <w:rPr>
                <w:sz w:val="20"/>
                <w:szCs w:val="20"/>
              </w:rPr>
              <w:t>13</w:t>
            </w:r>
          </w:p>
        </w:tc>
        <w:tc>
          <w:tcPr>
            <w:tcW w:w="1080" w:type="dxa"/>
          </w:tcPr>
          <w:p w14:paraId="4B5C7381" w14:textId="77777777" w:rsidR="00030879" w:rsidRPr="00C955C3" w:rsidRDefault="00030879" w:rsidP="00006008">
            <w:pPr>
              <w:rPr>
                <w:sz w:val="20"/>
                <w:szCs w:val="20"/>
              </w:rPr>
            </w:pPr>
            <w:r>
              <w:rPr>
                <w:sz w:val="20"/>
                <w:szCs w:val="20"/>
              </w:rPr>
              <w:t xml:space="preserve">Test </w:t>
            </w:r>
            <w:r w:rsidRPr="00C955C3">
              <w:rPr>
                <w:sz w:val="20"/>
                <w:szCs w:val="20"/>
              </w:rPr>
              <w:t>2</w:t>
            </w:r>
          </w:p>
        </w:tc>
        <w:tc>
          <w:tcPr>
            <w:tcW w:w="6660" w:type="dxa"/>
          </w:tcPr>
          <w:p w14:paraId="34C7E66B" w14:textId="77777777" w:rsidR="00030879" w:rsidRPr="00C955C3" w:rsidRDefault="00030879" w:rsidP="00006008">
            <w:pPr>
              <w:rPr>
                <w:sz w:val="20"/>
                <w:szCs w:val="20"/>
              </w:rPr>
            </w:pPr>
          </w:p>
        </w:tc>
      </w:tr>
      <w:tr w:rsidR="00030879" w:rsidRPr="00C955C3" w14:paraId="1F369181" w14:textId="77777777" w:rsidTr="00030879">
        <w:tc>
          <w:tcPr>
            <w:tcW w:w="1975" w:type="dxa"/>
          </w:tcPr>
          <w:p w14:paraId="0059FCB6" w14:textId="5284D75A" w:rsidR="00030879" w:rsidRDefault="00030879" w:rsidP="7D825D33">
            <w:pPr>
              <w:rPr>
                <w:sz w:val="20"/>
                <w:szCs w:val="20"/>
              </w:rPr>
            </w:pPr>
            <w:r w:rsidRPr="7D825D33">
              <w:rPr>
                <w:sz w:val="20"/>
                <w:szCs w:val="20"/>
              </w:rPr>
              <w:t>14&amp;15</w:t>
            </w:r>
          </w:p>
        </w:tc>
        <w:tc>
          <w:tcPr>
            <w:tcW w:w="1080" w:type="dxa"/>
          </w:tcPr>
          <w:p w14:paraId="1DBA041D" w14:textId="77777777" w:rsidR="00030879" w:rsidRDefault="00030879" w:rsidP="7D825D33">
            <w:pPr>
              <w:rPr>
                <w:sz w:val="20"/>
                <w:szCs w:val="20"/>
              </w:rPr>
            </w:pPr>
            <w:r w:rsidRPr="7D825D33">
              <w:rPr>
                <w:sz w:val="20"/>
                <w:szCs w:val="20"/>
              </w:rPr>
              <w:t>7</w:t>
            </w:r>
          </w:p>
        </w:tc>
        <w:tc>
          <w:tcPr>
            <w:tcW w:w="6660" w:type="dxa"/>
          </w:tcPr>
          <w:p w14:paraId="058C4499" w14:textId="77777777" w:rsidR="00030879" w:rsidRDefault="00030879" w:rsidP="7D825D33">
            <w:pPr>
              <w:rPr>
                <w:sz w:val="20"/>
                <w:szCs w:val="20"/>
              </w:rPr>
            </w:pPr>
            <w:r w:rsidRPr="7D825D33">
              <w:rPr>
                <w:sz w:val="20"/>
                <w:szCs w:val="20"/>
              </w:rPr>
              <w:t>Deductions and Losses - Business</w:t>
            </w:r>
          </w:p>
        </w:tc>
      </w:tr>
      <w:tr w:rsidR="00030879" w:rsidRPr="00C955C3" w14:paraId="6022DA59" w14:textId="77777777" w:rsidTr="00030879">
        <w:tc>
          <w:tcPr>
            <w:tcW w:w="1975" w:type="dxa"/>
          </w:tcPr>
          <w:p w14:paraId="019FAAD9" w14:textId="04AADCBD" w:rsidR="00030879" w:rsidRDefault="00030879" w:rsidP="7D825D33">
            <w:pPr>
              <w:rPr>
                <w:sz w:val="20"/>
                <w:szCs w:val="20"/>
              </w:rPr>
            </w:pPr>
            <w:r w:rsidRPr="7D825D33">
              <w:rPr>
                <w:sz w:val="20"/>
                <w:szCs w:val="20"/>
              </w:rPr>
              <w:t>16</w:t>
            </w:r>
          </w:p>
        </w:tc>
        <w:tc>
          <w:tcPr>
            <w:tcW w:w="1080" w:type="dxa"/>
          </w:tcPr>
          <w:p w14:paraId="294D9D90" w14:textId="77777777" w:rsidR="00030879" w:rsidRDefault="00030879" w:rsidP="7D825D33">
            <w:pPr>
              <w:rPr>
                <w:sz w:val="20"/>
                <w:szCs w:val="20"/>
              </w:rPr>
            </w:pPr>
            <w:r w:rsidRPr="7D825D33">
              <w:rPr>
                <w:sz w:val="20"/>
                <w:szCs w:val="20"/>
              </w:rPr>
              <w:t>8</w:t>
            </w:r>
          </w:p>
        </w:tc>
        <w:tc>
          <w:tcPr>
            <w:tcW w:w="6660" w:type="dxa"/>
          </w:tcPr>
          <w:p w14:paraId="71050323" w14:textId="77777777" w:rsidR="00030879" w:rsidRDefault="00030879" w:rsidP="7D825D33">
            <w:pPr>
              <w:rPr>
                <w:sz w:val="20"/>
                <w:szCs w:val="20"/>
              </w:rPr>
            </w:pPr>
            <w:r w:rsidRPr="7D825D33">
              <w:rPr>
                <w:sz w:val="20"/>
                <w:szCs w:val="20"/>
              </w:rPr>
              <w:t>Depreciation</w:t>
            </w:r>
          </w:p>
        </w:tc>
      </w:tr>
      <w:tr w:rsidR="00030879" w:rsidRPr="00C955C3" w14:paraId="0319EB8E" w14:textId="77777777" w:rsidTr="00030879">
        <w:tc>
          <w:tcPr>
            <w:tcW w:w="1975" w:type="dxa"/>
          </w:tcPr>
          <w:p w14:paraId="71558668" w14:textId="1BD25565" w:rsidR="00030879" w:rsidRDefault="00030879" w:rsidP="7D825D33">
            <w:pPr>
              <w:rPr>
                <w:b/>
                <w:bCs/>
                <w:sz w:val="20"/>
                <w:szCs w:val="20"/>
              </w:rPr>
            </w:pPr>
            <w:r w:rsidRPr="7D825D33">
              <w:rPr>
                <w:b/>
                <w:bCs/>
                <w:sz w:val="20"/>
                <w:szCs w:val="20"/>
              </w:rPr>
              <w:t>17&amp;18</w:t>
            </w:r>
          </w:p>
        </w:tc>
        <w:tc>
          <w:tcPr>
            <w:tcW w:w="1080" w:type="dxa"/>
          </w:tcPr>
          <w:p w14:paraId="069DACB3" w14:textId="77777777" w:rsidR="00030879" w:rsidRDefault="00030879" w:rsidP="7D825D33">
            <w:pPr>
              <w:rPr>
                <w:sz w:val="20"/>
                <w:szCs w:val="20"/>
              </w:rPr>
            </w:pPr>
            <w:r w:rsidRPr="7D825D33">
              <w:rPr>
                <w:sz w:val="20"/>
                <w:szCs w:val="20"/>
              </w:rPr>
              <w:t>9</w:t>
            </w:r>
          </w:p>
        </w:tc>
        <w:tc>
          <w:tcPr>
            <w:tcW w:w="6660" w:type="dxa"/>
          </w:tcPr>
          <w:p w14:paraId="42C8200F" w14:textId="77777777" w:rsidR="00030879" w:rsidRDefault="00030879" w:rsidP="7D825D33">
            <w:pPr>
              <w:rPr>
                <w:sz w:val="20"/>
                <w:szCs w:val="20"/>
              </w:rPr>
            </w:pPr>
            <w:r w:rsidRPr="7D825D33">
              <w:rPr>
                <w:sz w:val="20"/>
                <w:szCs w:val="20"/>
              </w:rPr>
              <w:t>Deductions – Employee and Self Employee</w:t>
            </w:r>
          </w:p>
        </w:tc>
      </w:tr>
      <w:tr w:rsidR="00030879" w:rsidRPr="00C955C3" w14:paraId="0913DA30" w14:textId="77777777" w:rsidTr="00030879">
        <w:tc>
          <w:tcPr>
            <w:tcW w:w="1975" w:type="dxa"/>
          </w:tcPr>
          <w:p w14:paraId="6AB855DA" w14:textId="512917AF" w:rsidR="00030879" w:rsidRPr="00C955C3" w:rsidRDefault="00030879" w:rsidP="7D825D33">
            <w:pPr>
              <w:rPr>
                <w:sz w:val="20"/>
                <w:szCs w:val="20"/>
              </w:rPr>
            </w:pPr>
            <w:r w:rsidRPr="7D825D33">
              <w:rPr>
                <w:sz w:val="20"/>
                <w:szCs w:val="20"/>
              </w:rPr>
              <w:t>19&amp;20</w:t>
            </w:r>
          </w:p>
        </w:tc>
        <w:tc>
          <w:tcPr>
            <w:tcW w:w="1080" w:type="dxa"/>
          </w:tcPr>
          <w:p w14:paraId="1F80173E" w14:textId="77777777" w:rsidR="00030879" w:rsidRDefault="00030879" w:rsidP="7D825D33">
            <w:pPr>
              <w:rPr>
                <w:sz w:val="20"/>
                <w:szCs w:val="20"/>
              </w:rPr>
            </w:pPr>
            <w:r w:rsidRPr="7D825D33">
              <w:rPr>
                <w:sz w:val="20"/>
                <w:szCs w:val="20"/>
              </w:rPr>
              <w:t>10</w:t>
            </w:r>
          </w:p>
        </w:tc>
        <w:tc>
          <w:tcPr>
            <w:tcW w:w="6660" w:type="dxa"/>
          </w:tcPr>
          <w:p w14:paraId="693D9B68" w14:textId="77777777" w:rsidR="00030879" w:rsidRDefault="00030879" w:rsidP="7D825D33">
            <w:pPr>
              <w:rPr>
                <w:sz w:val="20"/>
                <w:szCs w:val="20"/>
              </w:rPr>
            </w:pPr>
            <w:r w:rsidRPr="7D825D33">
              <w:rPr>
                <w:sz w:val="20"/>
                <w:szCs w:val="20"/>
              </w:rPr>
              <w:t>Deductions - Itemized</w:t>
            </w:r>
          </w:p>
        </w:tc>
      </w:tr>
      <w:tr w:rsidR="00030879" w:rsidRPr="00C955C3" w14:paraId="38BCE7F0" w14:textId="77777777" w:rsidTr="00030879">
        <w:trPr>
          <w:trHeight w:val="278"/>
        </w:trPr>
        <w:tc>
          <w:tcPr>
            <w:tcW w:w="1975" w:type="dxa"/>
          </w:tcPr>
          <w:p w14:paraId="59A607ED" w14:textId="76AACA37" w:rsidR="00030879" w:rsidRPr="00C955C3" w:rsidRDefault="00030879" w:rsidP="7D825D33">
            <w:pPr>
              <w:rPr>
                <w:sz w:val="20"/>
                <w:szCs w:val="20"/>
              </w:rPr>
            </w:pPr>
            <w:r w:rsidRPr="7D825D33">
              <w:rPr>
                <w:sz w:val="20"/>
                <w:szCs w:val="20"/>
              </w:rPr>
              <w:t>21</w:t>
            </w:r>
          </w:p>
        </w:tc>
        <w:tc>
          <w:tcPr>
            <w:tcW w:w="1080" w:type="dxa"/>
          </w:tcPr>
          <w:p w14:paraId="0537DD96" w14:textId="7DE2A74C" w:rsidR="00030879" w:rsidRDefault="00030879" w:rsidP="7D825D33">
            <w:pPr>
              <w:rPr>
                <w:sz w:val="20"/>
                <w:szCs w:val="20"/>
              </w:rPr>
            </w:pPr>
            <w:r w:rsidRPr="7D825D33">
              <w:rPr>
                <w:sz w:val="20"/>
                <w:szCs w:val="20"/>
              </w:rPr>
              <w:t>Test 3</w:t>
            </w:r>
          </w:p>
        </w:tc>
        <w:tc>
          <w:tcPr>
            <w:tcW w:w="6660" w:type="dxa"/>
          </w:tcPr>
          <w:p w14:paraId="70F26BD2" w14:textId="69DBF4AD" w:rsidR="00030879" w:rsidRDefault="00030879" w:rsidP="7D825D33">
            <w:pPr>
              <w:rPr>
                <w:sz w:val="20"/>
                <w:szCs w:val="20"/>
              </w:rPr>
            </w:pPr>
          </w:p>
        </w:tc>
      </w:tr>
      <w:tr w:rsidR="00030879" w:rsidRPr="00C955C3" w14:paraId="53A8B5DA" w14:textId="77777777" w:rsidTr="00030879">
        <w:tc>
          <w:tcPr>
            <w:tcW w:w="1975" w:type="dxa"/>
          </w:tcPr>
          <w:p w14:paraId="421ABE59" w14:textId="3B3C702B" w:rsidR="00030879" w:rsidRPr="00C955C3" w:rsidRDefault="00030879" w:rsidP="7D825D33">
            <w:pPr>
              <w:rPr>
                <w:sz w:val="20"/>
                <w:szCs w:val="20"/>
              </w:rPr>
            </w:pPr>
            <w:r w:rsidRPr="7D825D33">
              <w:rPr>
                <w:sz w:val="20"/>
                <w:szCs w:val="20"/>
              </w:rPr>
              <w:t>22</w:t>
            </w:r>
          </w:p>
        </w:tc>
        <w:tc>
          <w:tcPr>
            <w:tcW w:w="1080" w:type="dxa"/>
          </w:tcPr>
          <w:p w14:paraId="53B50025" w14:textId="77777777" w:rsidR="00030879" w:rsidRDefault="00030879" w:rsidP="7D825D33">
            <w:pPr>
              <w:rPr>
                <w:sz w:val="20"/>
                <w:szCs w:val="20"/>
              </w:rPr>
            </w:pPr>
            <w:r w:rsidRPr="7D825D33">
              <w:rPr>
                <w:sz w:val="20"/>
                <w:szCs w:val="20"/>
              </w:rPr>
              <w:t>13</w:t>
            </w:r>
          </w:p>
        </w:tc>
        <w:tc>
          <w:tcPr>
            <w:tcW w:w="6660" w:type="dxa"/>
          </w:tcPr>
          <w:p w14:paraId="75EE1A97" w14:textId="77777777" w:rsidR="00030879" w:rsidRDefault="00030879" w:rsidP="7D825D33">
            <w:pPr>
              <w:rPr>
                <w:sz w:val="20"/>
                <w:szCs w:val="20"/>
              </w:rPr>
            </w:pPr>
            <w:r w:rsidRPr="7D825D33">
              <w:rPr>
                <w:sz w:val="20"/>
                <w:szCs w:val="20"/>
              </w:rPr>
              <w:t>Tax Credits</w:t>
            </w:r>
          </w:p>
        </w:tc>
      </w:tr>
      <w:tr w:rsidR="00030879" w:rsidRPr="00C955C3" w14:paraId="54FB0ED5" w14:textId="77777777" w:rsidTr="00030879">
        <w:tc>
          <w:tcPr>
            <w:tcW w:w="1975" w:type="dxa"/>
          </w:tcPr>
          <w:p w14:paraId="0A554597" w14:textId="64C35FCA" w:rsidR="00030879" w:rsidRPr="00C955C3" w:rsidRDefault="00030879" w:rsidP="7D825D33">
            <w:pPr>
              <w:rPr>
                <w:sz w:val="20"/>
                <w:szCs w:val="20"/>
              </w:rPr>
            </w:pPr>
            <w:r w:rsidRPr="7D825D33">
              <w:rPr>
                <w:sz w:val="20"/>
                <w:szCs w:val="20"/>
              </w:rPr>
              <w:t>23&amp;24</w:t>
            </w:r>
          </w:p>
        </w:tc>
        <w:tc>
          <w:tcPr>
            <w:tcW w:w="1080" w:type="dxa"/>
          </w:tcPr>
          <w:p w14:paraId="045B59B9" w14:textId="2E61C306" w:rsidR="00030879" w:rsidRPr="00C955C3" w:rsidRDefault="00030879" w:rsidP="7D825D33">
            <w:pPr>
              <w:rPr>
                <w:sz w:val="20"/>
                <w:szCs w:val="20"/>
              </w:rPr>
            </w:pPr>
            <w:r w:rsidRPr="7D825D33">
              <w:rPr>
                <w:sz w:val="20"/>
                <w:szCs w:val="20"/>
              </w:rPr>
              <w:t>14</w:t>
            </w:r>
          </w:p>
        </w:tc>
        <w:tc>
          <w:tcPr>
            <w:tcW w:w="6660" w:type="dxa"/>
          </w:tcPr>
          <w:p w14:paraId="3F8DB399" w14:textId="39498C82" w:rsidR="00030879" w:rsidRPr="00C955C3" w:rsidRDefault="00030879" w:rsidP="7D825D33">
            <w:pPr>
              <w:rPr>
                <w:sz w:val="20"/>
                <w:szCs w:val="20"/>
              </w:rPr>
            </w:pPr>
            <w:r w:rsidRPr="7D825D33">
              <w:rPr>
                <w:sz w:val="20"/>
                <w:szCs w:val="20"/>
              </w:rPr>
              <w:t>Property Transactions Gain and Loss</w:t>
            </w:r>
          </w:p>
        </w:tc>
      </w:tr>
      <w:tr w:rsidR="00030879" w:rsidRPr="00C955C3" w14:paraId="0E531439" w14:textId="77777777" w:rsidTr="00030879">
        <w:tc>
          <w:tcPr>
            <w:tcW w:w="1975" w:type="dxa"/>
          </w:tcPr>
          <w:p w14:paraId="3E74D5E6" w14:textId="490E429F" w:rsidR="00030879" w:rsidRPr="00C955C3" w:rsidRDefault="00030879" w:rsidP="7D825D33">
            <w:pPr>
              <w:rPr>
                <w:sz w:val="20"/>
                <w:szCs w:val="20"/>
              </w:rPr>
            </w:pPr>
            <w:r w:rsidRPr="7D825D33">
              <w:rPr>
                <w:sz w:val="20"/>
                <w:szCs w:val="20"/>
              </w:rPr>
              <w:t>25&amp;26</w:t>
            </w:r>
          </w:p>
        </w:tc>
        <w:tc>
          <w:tcPr>
            <w:tcW w:w="1080" w:type="dxa"/>
          </w:tcPr>
          <w:p w14:paraId="233EAE33" w14:textId="2C8C90B7" w:rsidR="00030879" w:rsidRPr="00C955C3" w:rsidRDefault="00030879" w:rsidP="7D825D33">
            <w:pPr>
              <w:rPr>
                <w:sz w:val="20"/>
                <w:szCs w:val="20"/>
              </w:rPr>
            </w:pPr>
            <w:r w:rsidRPr="7D825D33">
              <w:rPr>
                <w:sz w:val="20"/>
                <w:szCs w:val="20"/>
              </w:rPr>
              <w:t>1</w:t>
            </w:r>
            <w:r w:rsidR="009444F5">
              <w:rPr>
                <w:sz w:val="20"/>
                <w:szCs w:val="20"/>
              </w:rPr>
              <w:t>5</w:t>
            </w:r>
          </w:p>
        </w:tc>
        <w:tc>
          <w:tcPr>
            <w:tcW w:w="6660" w:type="dxa"/>
          </w:tcPr>
          <w:p w14:paraId="36ADA59B" w14:textId="43A251FC" w:rsidR="00030879" w:rsidRPr="00C955C3" w:rsidRDefault="009444F5" w:rsidP="7D825D33">
            <w:pPr>
              <w:rPr>
                <w:sz w:val="20"/>
                <w:szCs w:val="20"/>
              </w:rPr>
            </w:pPr>
            <w:r>
              <w:rPr>
                <w:sz w:val="20"/>
                <w:szCs w:val="20"/>
              </w:rPr>
              <w:t>Non-Taxable Exchanges</w:t>
            </w:r>
          </w:p>
        </w:tc>
      </w:tr>
      <w:tr w:rsidR="00030879" w:rsidRPr="00C955C3" w14:paraId="6AC8E943" w14:textId="77777777" w:rsidTr="00030879">
        <w:tc>
          <w:tcPr>
            <w:tcW w:w="1975" w:type="dxa"/>
          </w:tcPr>
          <w:p w14:paraId="243B797E" w14:textId="17030E41" w:rsidR="00030879" w:rsidRPr="00C955C3" w:rsidRDefault="00030879" w:rsidP="7D825D33">
            <w:pPr>
              <w:rPr>
                <w:sz w:val="20"/>
                <w:szCs w:val="20"/>
              </w:rPr>
            </w:pPr>
            <w:r w:rsidRPr="7D825D33">
              <w:rPr>
                <w:sz w:val="20"/>
                <w:szCs w:val="20"/>
              </w:rPr>
              <w:t>27</w:t>
            </w:r>
          </w:p>
        </w:tc>
        <w:tc>
          <w:tcPr>
            <w:tcW w:w="1080" w:type="dxa"/>
          </w:tcPr>
          <w:p w14:paraId="18B0A5C0" w14:textId="2E11103E" w:rsidR="00030879" w:rsidRPr="00C955C3" w:rsidRDefault="00030879" w:rsidP="7D825D33">
            <w:pPr>
              <w:rPr>
                <w:sz w:val="20"/>
                <w:szCs w:val="20"/>
              </w:rPr>
            </w:pPr>
            <w:r w:rsidRPr="7D825D33">
              <w:rPr>
                <w:sz w:val="20"/>
                <w:szCs w:val="20"/>
              </w:rPr>
              <w:t>Test 4</w:t>
            </w:r>
          </w:p>
        </w:tc>
        <w:tc>
          <w:tcPr>
            <w:tcW w:w="6660" w:type="dxa"/>
          </w:tcPr>
          <w:p w14:paraId="4BD37B75" w14:textId="01E59F65" w:rsidR="00030879" w:rsidRPr="00C955C3" w:rsidRDefault="00030879" w:rsidP="7D825D33">
            <w:pPr>
              <w:rPr>
                <w:sz w:val="20"/>
                <w:szCs w:val="20"/>
              </w:rPr>
            </w:pPr>
          </w:p>
        </w:tc>
      </w:tr>
      <w:tr w:rsidR="00030879" w:rsidRPr="00C955C3" w14:paraId="2DBDC6E2" w14:textId="77777777" w:rsidTr="00030879">
        <w:tc>
          <w:tcPr>
            <w:tcW w:w="1975" w:type="dxa"/>
          </w:tcPr>
          <w:p w14:paraId="38A9AD5F" w14:textId="2FC9AA8C" w:rsidR="00030879" w:rsidRPr="00C955C3" w:rsidRDefault="00030879" w:rsidP="7D825D33">
            <w:pPr>
              <w:rPr>
                <w:sz w:val="20"/>
                <w:szCs w:val="20"/>
              </w:rPr>
            </w:pPr>
            <w:r w:rsidRPr="7D825D33">
              <w:rPr>
                <w:sz w:val="20"/>
                <w:szCs w:val="20"/>
              </w:rPr>
              <w:t>28,29&amp;30</w:t>
            </w:r>
          </w:p>
        </w:tc>
        <w:tc>
          <w:tcPr>
            <w:tcW w:w="1080" w:type="dxa"/>
          </w:tcPr>
          <w:p w14:paraId="606CDD11" w14:textId="0D7D2B90" w:rsidR="00030879" w:rsidRPr="00C955C3" w:rsidRDefault="00030879" w:rsidP="7D825D33">
            <w:pPr>
              <w:rPr>
                <w:sz w:val="20"/>
                <w:szCs w:val="20"/>
              </w:rPr>
            </w:pPr>
          </w:p>
        </w:tc>
        <w:tc>
          <w:tcPr>
            <w:tcW w:w="6660" w:type="dxa"/>
          </w:tcPr>
          <w:p w14:paraId="4B69C0EC" w14:textId="3CCBAF62" w:rsidR="00030879" w:rsidRPr="00C955C3" w:rsidRDefault="00030879" w:rsidP="7D825D33">
            <w:pPr>
              <w:rPr>
                <w:sz w:val="20"/>
                <w:szCs w:val="20"/>
              </w:rPr>
            </w:pPr>
            <w:r w:rsidRPr="7D825D33">
              <w:rPr>
                <w:sz w:val="20"/>
                <w:szCs w:val="20"/>
              </w:rPr>
              <w:t>State Taxation Review</w:t>
            </w:r>
          </w:p>
        </w:tc>
      </w:tr>
      <w:tr w:rsidR="00030879" w:rsidRPr="00C955C3" w14:paraId="6040355B" w14:textId="77777777" w:rsidTr="00030879">
        <w:tc>
          <w:tcPr>
            <w:tcW w:w="1975" w:type="dxa"/>
          </w:tcPr>
          <w:p w14:paraId="6483A723" w14:textId="6CE6158A" w:rsidR="00030879" w:rsidRPr="00C955C3" w:rsidRDefault="00030879" w:rsidP="7D825D33">
            <w:pPr>
              <w:rPr>
                <w:sz w:val="20"/>
                <w:szCs w:val="20"/>
              </w:rPr>
            </w:pPr>
            <w:r w:rsidRPr="7D825D33">
              <w:rPr>
                <w:sz w:val="20"/>
                <w:szCs w:val="20"/>
              </w:rPr>
              <w:t>31-35</w:t>
            </w:r>
          </w:p>
        </w:tc>
        <w:tc>
          <w:tcPr>
            <w:tcW w:w="1080" w:type="dxa"/>
          </w:tcPr>
          <w:p w14:paraId="29AFDE28" w14:textId="4F252BF9" w:rsidR="00030879" w:rsidRPr="00C955C3" w:rsidRDefault="00030879" w:rsidP="7D825D33">
            <w:pPr>
              <w:rPr>
                <w:sz w:val="20"/>
                <w:szCs w:val="20"/>
              </w:rPr>
            </w:pPr>
            <w:r w:rsidRPr="7D825D33">
              <w:rPr>
                <w:sz w:val="20"/>
                <w:szCs w:val="20"/>
              </w:rPr>
              <w:t>Wrap Up</w:t>
            </w:r>
          </w:p>
        </w:tc>
        <w:tc>
          <w:tcPr>
            <w:tcW w:w="6660" w:type="dxa"/>
          </w:tcPr>
          <w:p w14:paraId="5AEA6259" w14:textId="57CDD8B8" w:rsidR="00030879" w:rsidRPr="00C955C3" w:rsidRDefault="00030879" w:rsidP="7D825D33">
            <w:pPr>
              <w:rPr>
                <w:sz w:val="20"/>
                <w:szCs w:val="20"/>
              </w:rPr>
            </w:pPr>
          </w:p>
        </w:tc>
      </w:tr>
      <w:tr w:rsidR="00030879" w:rsidRPr="00C955C3" w14:paraId="70661253" w14:textId="77777777" w:rsidTr="00030879">
        <w:tc>
          <w:tcPr>
            <w:tcW w:w="1975" w:type="dxa"/>
          </w:tcPr>
          <w:p w14:paraId="1A4BBFB3" w14:textId="407852F4" w:rsidR="00030879" w:rsidRPr="00C955C3" w:rsidRDefault="00030879" w:rsidP="7D825D33">
            <w:pPr>
              <w:rPr>
                <w:sz w:val="20"/>
                <w:szCs w:val="20"/>
              </w:rPr>
            </w:pPr>
          </w:p>
        </w:tc>
        <w:tc>
          <w:tcPr>
            <w:tcW w:w="1080" w:type="dxa"/>
          </w:tcPr>
          <w:p w14:paraId="6705EF1F" w14:textId="404564DE" w:rsidR="00030879" w:rsidRPr="00C955C3" w:rsidRDefault="00030879" w:rsidP="7D825D33">
            <w:pPr>
              <w:rPr>
                <w:sz w:val="20"/>
                <w:szCs w:val="20"/>
              </w:rPr>
            </w:pPr>
            <w:r w:rsidRPr="7D825D33">
              <w:rPr>
                <w:sz w:val="20"/>
                <w:szCs w:val="20"/>
              </w:rPr>
              <w:t>Final</w:t>
            </w:r>
          </w:p>
        </w:tc>
        <w:tc>
          <w:tcPr>
            <w:tcW w:w="6660" w:type="dxa"/>
          </w:tcPr>
          <w:p w14:paraId="69B361D5" w14:textId="2BF115F8" w:rsidR="00030879" w:rsidRPr="00C955C3" w:rsidRDefault="00030879" w:rsidP="7D825D33">
            <w:pPr>
              <w:rPr>
                <w:sz w:val="20"/>
                <w:szCs w:val="20"/>
              </w:rPr>
            </w:pPr>
          </w:p>
        </w:tc>
      </w:tr>
    </w:tbl>
    <w:p w14:paraId="2E325120" w14:textId="2A43DAA8" w:rsidR="002D53C3" w:rsidRDefault="002D53C3" w:rsidP="000673C8">
      <w:pPr>
        <w:pStyle w:val="Default"/>
        <w:rPr>
          <w:rFonts w:asciiTheme="minorHAnsi" w:hAnsiTheme="minorHAnsi"/>
        </w:rPr>
      </w:pPr>
    </w:p>
    <w:p w14:paraId="08282970" w14:textId="07CA6F54" w:rsidR="007A44C0" w:rsidRDefault="007A44C0" w:rsidP="000673C8">
      <w:pPr>
        <w:pStyle w:val="Default"/>
        <w:rPr>
          <w:rFonts w:asciiTheme="minorHAnsi" w:hAnsiTheme="minorHAnsi"/>
        </w:rPr>
      </w:pPr>
    </w:p>
    <w:p w14:paraId="305C58F3" w14:textId="77777777" w:rsidR="007A44C0" w:rsidRDefault="007A44C0" w:rsidP="007A44C0">
      <w:pPr>
        <w:jc w:val="both"/>
      </w:pPr>
      <w:r>
        <w:t xml:space="preserve">Several UWSP departments and programs, including the School of Business &amp; Economics, sponsor </w:t>
      </w:r>
      <w:r>
        <w:rPr>
          <w:b/>
          <w:bCs/>
        </w:rPr>
        <w:t xml:space="preserve">Smiley </w:t>
      </w:r>
      <w:r>
        <w:rPr>
          <w:b/>
        </w:rPr>
        <w:t>Professional Events</w:t>
      </w:r>
      <w:r>
        <w:t xml:space="preserve"> (or </w:t>
      </w:r>
      <w:r>
        <w:rPr>
          <w:b/>
        </w:rPr>
        <w:t>Pro Events</w:t>
      </w:r>
      <w:r>
        <w:t>).</w:t>
      </w:r>
    </w:p>
    <w:p w14:paraId="18B36625" w14:textId="77777777" w:rsidR="007A44C0" w:rsidRDefault="007A44C0" w:rsidP="007A44C0">
      <w:pPr>
        <w:jc w:val="both"/>
      </w:pPr>
      <w:r>
        <w:t>Pro Events connect you to:</w:t>
      </w:r>
    </w:p>
    <w:p w14:paraId="35624A85" w14:textId="77777777" w:rsidR="007A44C0" w:rsidRDefault="007A44C0" w:rsidP="007A44C0">
      <w:pPr>
        <w:pStyle w:val="ListParagraph"/>
        <w:numPr>
          <w:ilvl w:val="0"/>
          <w:numId w:val="11"/>
        </w:numPr>
        <w:overflowPunct w:val="0"/>
        <w:autoSpaceDE w:val="0"/>
        <w:autoSpaceDN w:val="0"/>
        <w:adjustRightInd w:val="0"/>
        <w:spacing w:after="0" w:line="240" w:lineRule="auto"/>
        <w:jc w:val="both"/>
      </w:pPr>
      <w:r>
        <w:rPr>
          <w:i/>
        </w:rPr>
        <w:t>Campus</w:t>
      </w:r>
      <w:r>
        <w:t xml:space="preserve"> (e.g., academic coaching, student clubs</w:t>
      </w:r>
      <w:proofErr w:type="gramStart"/>
      <w:r>
        <w:t>);</w:t>
      </w:r>
      <w:proofErr w:type="gramEnd"/>
    </w:p>
    <w:p w14:paraId="16D1A92F" w14:textId="77777777" w:rsidR="007A44C0" w:rsidRDefault="007A44C0" w:rsidP="007A44C0">
      <w:pPr>
        <w:pStyle w:val="ListParagraph"/>
        <w:numPr>
          <w:ilvl w:val="0"/>
          <w:numId w:val="11"/>
        </w:numPr>
        <w:overflowPunct w:val="0"/>
        <w:autoSpaceDE w:val="0"/>
        <w:autoSpaceDN w:val="0"/>
        <w:adjustRightInd w:val="0"/>
        <w:spacing w:after="0" w:line="240" w:lineRule="auto"/>
        <w:jc w:val="both"/>
      </w:pPr>
      <w:r>
        <w:rPr>
          <w:i/>
        </w:rPr>
        <w:t>Community</w:t>
      </w:r>
      <w:r>
        <w:t xml:space="preserve"> (e.g., Rotary, Business Council): and</w:t>
      </w:r>
    </w:p>
    <w:p w14:paraId="045433E3" w14:textId="77777777" w:rsidR="007A44C0" w:rsidRDefault="007A44C0" w:rsidP="007A44C0">
      <w:pPr>
        <w:pStyle w:val="ListParagraph"/>
        <w:numPr>
          <w:ilvl w:val="0"/>
          <w:numId w:val="11"/>
        </w:numPr>
        <w:overflowPunct w:val="0"/>
        <w:autoSpaceDE w:val="0"/>
        <w:autoSpaceDN w:val="0"/>
        <w:adjustRightInd w:val="0"/>
        <w:spacing w:after="0" w:line="240" w:lineRule="auto"/>
        <w:jc w:val="both"/>
      </w:pPr>
      <w:r>
        <w:rPr>
          <w:i/>
        </w:rPr>
        <w:t>Careers</w:t>
      </w:r>
      <w:r>
        <w:t xml:space="preserve"> (e.g., internships, networking).</w:t>
      </w:r>
    </w:p>
    <w:p w14:paraId="2D574DB4" w14:textId="77777777" w:rsidR="007A44C0" w:rsidRDefault="007A44C0" w:rsidP="007A44C0">
      <w:pPr>
        <w:jc w:val="both"/>
      </w:pPr>
    </w:p>
    <w:p w14:paraId="094CBBC0" w14:textId="77777777" w:rsidR="007A44C0" w:rsidRDefault="007A44C0" w:rsidP="007A44C0">
      <w:pPr>
        <w:jc w:val="both"/>
      </w:pPr>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186A7641" w14:textId="77777777" w:rsidR="007A44C0" w:rsidRDefault="007A44C0" w:rsidP="007A44C0">
      <w:r>
        <w:t>Visit the Pro Events web site (</w:t>
      </w:r>
      <w:r>
        <w:rPr>
          <w:b/>
          <w:bCs/>
        </w:rPr>
        <w:t>proevents.uwsp.edu</w:t>
      </w:r>
      <w:r>
        <w:t xml:space="preserve">) for announcements of upcoming events.  You can also follow us on social media.  Facebook: </w:t>
      </w:r>
      <w:hyperlink r:id="rId9" w:history="1">
        <w:r>
          <w:rPr>
            <w:rStyle w:val="Hyperlink"/>
          </w:rPr>
          <w:t>UWSP School of Business &amp; Economics</w:t>
        </w:r>
      </w:hyperlink>
    </w:p>
    <w:p w14:paraId="47476425" w14:textId="77777777" w:rsidR="007A44C0" w:rsidRDefault="007A44C0" w:rsidP="007A44C0">
      <w:r>
        <w:t xml:space="preserve">Twitter: </w:t>
      </w:r>
      <w:hyperlink r:id="rId10" w:history="1">
        <w:r>
          <w:rPr>
            <w:rStyle w:val="Hyperlink"/>
          </w:rPr>
          <w:t>@UWSPBusiness</w:t>
        </w:r>
      </w:hyperlink>
    </w:p>
    <w:p w14:paraId="72A8DC35" w14:textId="77777777" w:rsidR="007A44C0" w:rsidRDefault="007A44C0" w:rsidP="007A44C0">
      <w:pPr>
        <w:jc w:val="both"/>
      </w:pPr>
      <w:r>
        <w:lastRenderedPageBreak/>
        <w:t xml:space="preserve">For this course, you must attend </w:t>
      </w:r>
      <w:r>
        <w:rPr>
          <w:b/>
        </w:rPr>
        <w:t>two</w:t>
      </w:r>
      <w:r>
        <w:t xml:space="preserve"> official Pro Events.  One event must be before the mid-semester cut-off of </w:t>
      </w:r>
      <w:r>
        <w:rPr>
          <w:b/>
        </w:rPr>
        <w:t>Oct. 18</w:t>
      </w:r>
      <w:r>
        <w:t xml:space="preserve">; a second event must be before the end-of-semester cut-off </w:t>
      </w:r>
      <w:r>
        <w:br/>
        <w:t>(</w:t>
      </w:r>
      <w:r>
        <w:rPr>
          <w:b/>
        </w:rPr>
        <w:t>Dec. 13</w:t>
      </w:r>
      <w:r>
        <w:t>).  If you go to extra events before the mid-semester cut-off, those credits will carry over into the second half of the semester.  Attendance at each event will count for ___ points towards your final grade.</w:t>
      </w:r>
    </w:p>
    <w:p w14:paraId="5F4A883C" w14:textId="77777777" w:rsidR="007A44C0" w:rsidRDefault="007A44C0" w:rsidP="007A44C0">
      <w:pPr>
        <w:jc w:val="both"/>
      </w:pPr>
      <w:r>
        <w:t>Typically, when you attend an event, you will sign in with your Point Card and thereby receive your Events credit.  Occasionally, there are events requiring that you take along an Events Attendance form and obtain a signature at the event; events requiring an Events Attendance form will be clearly labeled and the form will be available online.</w:t>
      </w:r>
    </w:p>
    <w:p w14:paraId="050CC6CA" w14:textId="77777777" w:rsidR="007A44C0" w:rsidRDefault="007A44C0" w:rsidP="007A44C0">
      <w:pPr>
        <w:jc w:val="both"/>
      </w:pPr>
      <w:r>
        <w:t xml:space="preserve">Attendance at Pro Events will be confirmed with automatic emails to you and updated on the Pro Events web site.  Please allow a week for confirmation of attendance at events held outside the SBE, such as Career Services events.  If you have a </w:t>
      </w:r>
      <w:proofErr w:type="gramStart"/>
      <w:r>
        <w:t>question  about</w:t>
      </w:r>
      <w:proofErr w:type="gramEnd"/>
      <w:r>
        <w:t xml:space="preserve"> Pro Events attendance, please email </w:t>
      </w:r>
      <w:hyperlink r:id="rId11" w:history="1">
        <w:r>
          <w:rPr>
            <w:rStyle w:val="Hyperlink"/>
          </w:rPr>
          <w:t>proevents@uwsp.edu</w:t>
        </w:r>
      </w:hyperlink>
      <w:r>
        <w:t xml:space="preserve"> .</w:t>
      </w:r>
    </w:p>
    <w:p w14:paraId="7936FE72" w14:textId="77777777" w:rsidR="007A44C0" w:rsidRDefault="007A44C0" w:rsidP="007A44C0">
      <w:pPr>
        <w:jc w:val="both"/>
      </w:pPr>
      <w:r>
        <w:rPr>
          <w:u w:val="single"/>
        </w:rPr>
        <w:t xml:space="preserve">If you have multiple courses or affiliations with Pro Events requirements, it is your responsibility to make sure you have attended enough events for each course/affiliation.  If you have not attended enough events to cover </w:t>
      </w:r>
      <w:proofErr w:type="gramStart"/>
      <w:r>
        <w:rPr>
          <w:u w:val="single"/>
        </w:rPr>
        <w:t>all of</w:t>
      </w:r>
      <w:proofErr w:type="gramEnd"/>
      <w:r>
        <w:rPr>
          <w:u w:val="single"/>
        </w:rPr>
        <w:t xml:space="preserve"> your requirements, your attendance will be allocated to your courses in alpha-numeric order followed by any other affiliations.</w:t>
      </w:r>
    </w:p>
    <w:p w14:paraId="320F0327" w14:textId="77777777" w:rsidR="007A44C0" w:rsidRDefault="007A44C0" w:rsidP="007A44C0">
      <w:pPr>
        <w:jc w:val="both"/>
      </w:pPr>
      <w:r>
        <w:t>After the mid-semester cut-off and the end of this semester’s events, I will receive reports confirming your attendance.  You do not need to do anything else.</w:t>
      </w:r>
    </w:p>
    <w:p w14:paraId="546164A2" w14:textId="77777777" w:rsidR="007A44C0" w:rsidRDefault="007A44C0" w:rsidP="007A44C0">
      <w:r>
        <w:rPr>
          <w:u w:val="single"/>
        </w:rPr>
        <w:t>Hint</w:t>
      </w:r>
      <w:r>
        <w:t>:  if you are having trouble finding events that fit your schedule, check out the “Create Your Own Event” option (</w:t>
      </w:r>
      <w:hyperlink r:id="rId12" w:history="1">
        <w:r>
          <w:rPr>
            <w:rStyle w:val="Hyperlink"/>
          </w:rPr>
          <w:t>https://www.uwsp.edu/busecon/Pages/Events/create.aspx</w:t>
        </w:r>
      </w:hyperlink>
      <w:r>
        <w:t xml:space="preserve"> ).  You can meet with an expert from Career Advising, Financial Coaching or Academic Coaching.  During “Kickstart Your Career,” you can set up a lunch with a local business expert to learn more about their industry, </w:t>
      </w:r>
      <w:proofErr w:type="gramStart"/>
      <w:r>
        <w:t>company</w:t>
      </w:r>
      <w:proofErr w:type="gramEnd"/>
      <w:r>
        <w:t xml:space="preserve"> and profession (and for SBE students, we’ll pay the cost of lunch!).</w:t>
      </w:r>
    </w:p>
    <w:p w14:paraId="7C1DA17C" w14:textId="17C90630" w:rsidR="007A44C0" w:rsidRDefault="007A44C0" w:rsidP="000673C8">
      <w:pPr>
        <w:pStyle w:val="Default"/>
        <w:rPr>
          <w:rFonts w:asciiTheme="minorHAnsi" w:hAnsiTheme="minorHAnsi"/>
        </w:rPr>
      </w:pPr>
    </w:p>
    <w:p w14:paraId="15FF27E5" w14:textId="77777777" w:rsidR="007A44C0" w:rsidRPr="0026524D" w:rsidRDefault="007A44C0" w:rsidP="000673C8">
      <w:pPr>
        <w:pStyle w:val="Default"/>
        <w:rPr>
          <w:rFonts w:asciiTheme="minorHAnsi" w:hAnsiTheme="minorHAnsi"/>
        </w:rPr>
      </w:pPr>
    </w:p>
    <w:sectPr w:rsidR="007A44C0" w:rsidRPr="00265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5278B"/>
    <w:multiLevelType w:val="hybridMultilevel"/>
    <w:tmpl w:val="7D98BF5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98586">
    <w:abstractNumId w:val="7"/>
  </w:num>
  <w:num w:numId="2" w16cid:durableId="86343593">
    <w:abstractNumId w:val="10"/>
  </w:num>
  <w:num w:numId="3" w16cid:durableId="1837065374">
    <w:abstractNumId w:val="6"/>
  </w:num>
  <w:num w:numId="4" w16cid:durableId="999116586">
    <w:abstractNumId w:val="5"/>
  </w:num>
  <w:num w:numId="5" w16cid:durableId="1954241923">
    <w:abstractNumId w:val="9"/>
  </w:num>
  <w:num w:numId="6" w16cid:durableId="197133217">
    <w:abstractNumId w:val="3"/>
  </w:num>
  <w:num w:numId="7" w16cid:durableId="211573964">
    <w:abstractNumId w:val="0"/>
  </w:num>
  <w:num w:numId="8" w16cid:durableId="1566717856">
    <w:abstractNumId w:val="4"/>
  </w:num>
  <w:num w:numId="9" w16cid:durableId="1357468566">
    <w:abstractNumId w:val="2"/>
  </w:num>
  <w:num w:numId="10" w16cid:durableId="955480983">
    <w:abstractNumId w:val="8"/>
  </w:num>
  <w:num w:numId="11" w16cid:durableId="414712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2121B"/>
    <w:rsid w:val="00030879"/>
    <w:rsid w:val="000673C8"/>
    <w:rsid w:val="000720FF"/>
    <w:rsid w:val="000832CD"/>
    <w:rsid w:val="00084AF1"/>
    <w:rsid w:val="000B4E46"/>
    <w:rsid w:val="000E2F19"/>
    <w:rsid w:val="00165A75"/>
    <w:rsid w:val="001B65D4"/>
    <w:rsid w:val="001B7779"/>
    <w:rsid w:val="001C28D5"/>
    <w:rsid w:val="001C63EC"/>
    <w:rsid w:val="00231C9D"/>
    <w:rsid w:val="0026524D"/>
    <w:rsid w:val="002D2EA1"/>
    <w:rsid w:val="002D53C3"/>
    <w:rsid w:val="002E09DE"/>
    <w:rsid w:val="002E10E1"/>
    <w:rsid w:val="002F1330"/>
    <w:rsid w:val="00304851"/>
    <w:rsid w:val="00347AAE"/>
    <w:rsid w:val="003A0FA5"/>
    <w:rsid w:val="003B7569"/>
    <w:rsid w:val="003E23F6"/>
    <w:rsid w:val="003F5D2F"/>
    <w:rsid w:val="004378BE"/>
    <w:rsid w:val="00440B49"/>
    <w:rsid w:val="00444D3C"/>
    <w:rsid w:val="00502CC3"/>
    <w:rsid w:val="00541D72"/>
    <w:rsid w:val="005749BB"/>
    <w:rsid w:val="00586128"/>
    <w:rsid w:val="005A1378"/>
    <w:rsid w:val="005B5402"/>
    <w:rsid w:val="005E6884"/>
    <w:rsid w:val="00616F30"/>
    <w:rsid w:val="006A0F3E"/>
    <w:rsid w:val="006B1A02"/>
    <w:rsid w:val="006B2CC7"/>
    <w:rsid w:val="006C6E1D"/>
    <w:rsid w:val="00755F37"/>
    <w:rsid w:val="007614FF"/>
    <w:rsid w:val="00793286"/>
    <w:rsid w:val="007A44C0"/>
    <w:rsid w:val="0084759D"/>
    <w:rsid w:val="00850C4B"/>
    <w:rsid w:val="0087493D"/>
    <w:rsid w:val="00886473"/>
    <w:rsid w:val="008A3D84"/>
    <w:rsid w:val="008B1DDA"/>
    <w:rsid w:val="00917E63"/>
    <w:rsid w:val="009255E0"/>
    <w:rsid w:val="009444F5"/>
    <w:rsid w:val="00984E33"/>
    <w:rsid w:val="009A2FDF"/>
    <w:rsid w:val="009C3393"/>
    <w:rsid w:val="009E00E4"/>
    <w:rsid w:val="00A130D1"/>
    <w:rsid w:val="00A73B3E"/>
    <w:rsid w:val="00A75739"/>
    <w:rsid w:val="00AD0499"/>
    <w:rsid w:val="00AD082A"/>
    <w:rsid w:val="00B21854"/>
    <w:rsid w:val="00B445B7"/>
    <w:rsid w:val="00B76320"/>
    <w:rsid w:val="00B92D7E"/>
    <w:rsid w:val="00BC15C2"/>
    <w:rsid w:val="00C101D7"/>
    <w:rsid w:val="00C52DC1"/>
    <w:rsid w:val="00C60AB2"/>
    <w:rsid w:val="00C868F0"/>
    <w:rsid w:val="00C955C3"/>
    <w:rsid w:val="00D1144A"/>
    <w:rsid w:val="00DF7374"/>
    <w:rsid w:val="00E70CB0"/>
    <w:rsid w:val="00E731F4"/>
    <w:rsid w:val="00EB38C0"/>
    <w:rsid w:val="00FE755B"/>
    <w:rsid w:val="7D82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6ED"/>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3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deker@uwsp.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wsp.edu/busecon/Pages/Events/creat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events@uwsp.edu" TargetMode="External"/><Relationship Id="rId5" Type="http://schemas.openxmlformats.org/officeDocument/2006/relationships/styles" Target="styles.xml"/><Relationship Id="rId10" Type="http://schemas.openxmlformats.org/officeDocument/2006/relationships/hyperlink" Target="https://twitter.com/uwspbusiness" TargetMode="External"/><Relationship Id="rId4" Type="http://schemas.openxmlformats.org/officeDocument/2006/relationships/numbering" Target="numbering.xml"/><Relationship Id="rId9" Type="http://schemas.openxmlformats.org/officeDocument/2006/relationships/hyperlink" Target="https://www.facebook.com/uwspsbe?fref=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330</Number>
    <Section xmlns="409cf07c-705a-4568-bc2e-e1a7cd36a2d3" xsi:nil="true"/>
    <Calendar_x0020_Year xmlns="409cf07c-705a-4568-bc2e-e1a7cd36a2d3">2023</Calendar_x0020_Year>
    <Course_x0020_Name xmlns="409cf07c-705a-4568-bc2e-e1a7cd36a2d3">Federal Individual Income Taxes</Course_x0020_Name>
    <Instructor xmlns="409cf07c-705a-4568-bc2e-e1a7cd36a2d3" xsi:nil="true"/>
    <Pre xmlns="409cf07c-705a-4568-bc2e-e1a7cd36a2d3">1</Pre>
  </documentManagement>
</p:properties>
</file>

<file path=customXml/itemProps1.xml><?xml version="1.0" encoding="utf-8"?>
<ds:datastoreItem xmlns:ds="http://schemas.openxmlformats.org/officeDocument/2006/customXml" ds:itemID="{6D5C65CA-E29A-44E4-94DC-63E4A57DFB43}">
  <ds:schemaRefs>
    <ds:schemaRef ds:uri="http://schemas.microsoft.com/sharepoint/v3/contenttype/forms"/>
  </ds:schemaRefs>
</ds:datastoreItem>
</file>

<file path=customXml/itemProps2.xml><?xml version="1.0" encoding="utf-8"?>
<ds:datastoreItem xmlns:ds="http://schemas.openxmlformats.org/officeDocument/2006/customXml" ds:itemID="{1A2FA607-7624-4A86-A49B-AFDA443B937A}"/>
</file>

<file path=customXml/itemProps3.xml><?xml version="1.0" encoding="utf-8"?>
<ds:datastoreItem xmlns:ds="http://schemas.openxmlformats.org/officeDocument/2006/customXml" ds:itemID="{2A3D6C34-A599-452A-A4C3-886571CA8F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6</cp:revision>
  <cp:lastPrinted>2018-09-05T14:28:00Z</cp:lastPrinted>
  <dcterms:created xsi:type="dcterms:W3CDTF">2023-08-14T00:38:00Z</dcterms:created>
  <dcterms:modified xsi:type="dcterms:W3CDTF">2023-08-14T00:41:00Z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